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380"/>
        <w:gridCol w:w="3420"/>
      </w:tblGrid>
      <w:tr w:rsidR="00880783" w:rsidRPr="00AA4794" w14:paraId="769CEE71" w14:textId="77777777" w:rsidTr="00AD2AE8">
        <w:trPr>
          <w:cnfStyle w:val="100000000000" w:firstRow="1" w:lastRow="0" w:firstColumn="0" w:lastColumn="0" w:oddVBand="0" w:evenVBand="0" w:oddHBand="0" w:evenHBand="0" w:firstRowFirstColumn="0" w:firstRowLastColumn="0" w:lastRowFirstColumn="0" w:lastRowLastColumn="0"/>
          <w:trHeight w:hRule="exact" w:val="14400"/>
        </w:trPr>
        <w:tc>
          <w:tcPr>
            <w:tcW w:w="7380" w:type="dxa"/>
            <w:tcMar>
              <w:right w:w="288" w:type="dxa"/>
            </w:tcMar>
          </w:tcPr>
          <w:p w14:paraId="3516798C" w14:textId="0ED8C0BB" w:rsidR="005C61E4" w:rsidRPr="00AA4794" w:rsidRDefault="00F15A1E" w:rsidP="005C61E4">
            <w:pPr>
              <w:spacing w:after="160" w:line="312" w:lineRule="auto"/>
            </w:pPr>
            <w:r w:rsidRPr="00F15A1E">
              <w:rPr>
                <w:noProof/>
              </w:rPr>
              <w:drawing>
                <wp:inline distT="0" distB="0" distL="0" distR="0" wp14:anchorId="5205102E" wp14:editId="5D57DD7C">
                  <wp:extent cx="4503420" cy="2999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3420" cy="2999105"/>
                          </a:xfrm>
                          <a:prstGeom prst="rect">
                            <a:avLst/>
                          </a:prstGeom>
                          <a:noFill/>
                          <a:ln>
                            <a:noFill/>
                          </a:ln>
                        </pic:spPr>
                      </pic:pic>
                    </a:graphicData>
                  </a:graphic>
                </wp:inline>
              </w:drawing>
            </w:r>
          </w:p>
          <w:p w14:paraId="3A41B1DF" w14:textId="6702796D" w:rsidR="005C61E4" w:rsidRPr="0052588F" w:rsidRDefault="00513625" w:rsidP="00513625">
            <w:pPr>
              <w:pStyle w:val="Date"/>
              <w:jc w:val="center"/>
              <w:rPr>
                <w:color w:val="000000" w:themeColor="text1"/>
              </w:rPr>
            </w:pPr>
            <w:r w:rsidRPr="0052588F">
              <w:rPr>
                <w:color w:val="000000" w:themeColor="text1"/>
              </w:rPr>
              <w:t>announcement</w:t>
            </w:r>
          </w:p>
          <w:p w14:paraId="257A8830" w14:textId="49CCBFBA" w:rsidR="005C61E4" w:rsidRDefault="00513625" w:rsidP="00227C0D">
            <w:pPr>
              <w:pStyle w:val="Title"/>
              <w:jc w:val="center"/>
              <w:rPr>
                <w:bCs w:val="0"/>
                <w:color w:val="000000" w:themeColor="text1"/>
                <w:sz w:val="56"/>
                <w:szCs w:val="56"/>
              </w:rPr>
            </w:pPr>
            <w:r w:rsidRPr="0052588F">
              <w:rPr>
                <w:color w:val="000000" w:themeColor="text1"/>
                <w:sz w:val="56"/>
                <w:szCs w:val="56"/>
              </w:rPr>
              <w:t>New property notification service</w:t>
            </w:r>
          </w:p>
          <w:p w14:paraId="4EE424E0" w14:textId="77777777" w:rsidR="00227C0D" w:rsidRPr="00227C0D" w:rsidRDefault="00227C0D" w:rsidP="00227C0D"/>
          <w:p w14:paraId="2AAFD4FD" w14:textId="53F56E06" w:rsidR="00513625" w:rsidRPr="0052588F" w:rsidRDefault="00513625" w:rsidP="005C61E4">
            <w:pPr>
              <w:spacing w:after="160" w:line="312" w:lineRule="auto"/>
              <w:rPr>
                <w:bCs w:val="0"/>
                <w:color w:val="000000" w:themeColor="text1"/>
              </w:rPr>
            </w:pPr>
            <w:r w:rsidRPr="0052588F">
              <w:rPr>
                <w:color w:val="000000" w:themeColor="text1"/>
              </w:rPr>
              <w:t xml:space="preserve">Want to be notified when documents are recorded by the Augusta County Circuit Clerk’s Office related to your property? The Augusta County Circuit Clerk’s Office is partnering with Logan Systems, Inc to provide citizens with a free property notification service! </w:t>
            </w:r>
          </w:p>
          <w:p w14:paraId="7BB8508F" w14:textId="6CED0119" w:rsidR="00AD2AE8" w:rsidRPr="0052588F" w:rsidRDefault="00AD2AE8" w:rsidP="005C61E4">
            <w:pPr>
              <w:spacing w:after="160" w:line="312" w:lineRule="auto"/>
              <w:rPr>
                <w:bCs w:val="0"/>
                <w:color w:val="000000" w:themeColor="text1"/>
              </w:rPr>
            </w:pPr>
            <w:r w:rsidRPr="0052588F">
              <w:rPr>
                <w:bCs w:val="0"/>
                <w:color w:val="000000" w:themeColor="text1"/>
              </w:rPr>
              <w:t>Simply sign up</w:t>
            </w:r>
            <w:r w:rsidR="00E941B7">
              <w:rPr>
                <w:bCs w:val="0"/>
                <w:color w:val="000000" w:themeColor="text1"/>
              </w:rPr>
              <w:t xml:space="preserve"> and verify your email at this time, then you can s</w:t>
            </w:r>
            <w:r w:rsidRPr="0052588F">
              <w:rPr>
                <w:bCs w:val="0"/>
                <w:color w:val="000000" w:themeColor="text1"/>
              </w:rPr>
              <w:t xml:space="preserve">et up the </w:t>
            </w:r>
            <w:r w:rsidRPr="00D84E76">
              <w:rPr>
                <w:bCs w:val="0"/>
                <w:color w:val="000000" w:themeColor="text1"/>
              </w:rPr>
              <w:t>names</w:t>
            </w:r>
            <w:r w:rsidRPr="0052588F">
              <w:rPr>
                <w:bCs w:val="0"/>
                <w:color w:val="000000" w:themeColor="text1"/>
              </w:rPr>
              <w:t xml:space="preserve"> of who you want to receive </w:t>
            </w:r>
            <w:r w:rsidR="00E941B7" w:rsidRPr="0052588F">
              <w:rPr>
                <w:bCs w:val="0"/>
                <w:color w:val="000000" w:themeColor="text1"/>
              </w:rPr>
              <w:t>notices and</w:t>
            </w:r>
            <w:r w:rsidRPr="0052588F">
              <w:rPr>
                <w:bCs w:val="0"/>
                <w:color w:val="000000" w:themeColor="text1"/>
              </w:rPr>
              <w:t xml:space="preserve"> receive an email whenever a document is recorded!</w:t>
            </w:r>
          </w:p>
          <w:p w14:paraId="484A4FA7" w14:textId="67D72400" w:rsidR="00AD541F" w:rsidRDefault="00AD2AE8" w:rsidP="00227C0D">
            <w:pPr>
              <w:spacing w:after="160" w:line="312" w:lineRule="auto"/>
              <w:rPr>
                <w:bCs w:val="0"/>
              </w:rPr>
            </w:pPr>
            <w:r w:rsidRPr="0052588F">
              <w:rPr>
                <w:bCs w:val="0"/>
                <w:color w:val="000000" w:themeColor="text1"/>
              </w:rPr>
              <w:t xml:space="preserve">To sign up, visit </w:t>
            </w:r>
          </w:p>
          <w:p w14:paraId="7D31A881" w14:textId="32F21B1B" w:rsidR="00AD19DD" w:rsidRDefault="00D1696A" w:rsidP="00227C0D">
            <w:pPr>
              <w:spacing w:after="160" w:line="312" w:lineRule="auto"/>
              <w:rPr>
                <w:rStyle w:val="Hyperlink"/>
                <w:bCs w:val="0"/>
                <w:color w:val="auto"/>
              </w:rPr>
            </w:pPr>
            <w:r>
              <w:rPr>
                <w:noProof/>
              </w:rPr>
              <w:drawing>
                <wp:anchor distT="0" distB="0" distL="114300" distR="114300" simplePos="0" relativeHeight="251660288" behindDoc="1" locked="0" layoutInCell="1" allowOverlap="1" wp14:anchorId="64EE3B58" wp14:editId="7AA5D6D3">
                  <wp:simplePos x="0" y="0"/>
                  <wp:positionH relativeFrom="column">
                    <wp:posOffset>0</wp:posOffset>
                  </wp:positionH>
                  <wp:positionV relativeFrom="paragraph">
                    <wp:posOffset>721995</wp:posOffset>
                  </wp:positionV>
                  <wp:extent cx="2833370" cy="961390"/>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3370" cy="96139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0" w:history="1">
              <w:r w:rsidR="00AD19DD" w:rsidRPr="00AD19DD">
                <w:rPr>
                  <w:rStyle w:val="Hyperlink"/>
                  <w:color w:val="auto"/>
                </w:rPr>
                <w:t>https://virginiapropertynotification.org/Description?AgencyId=36</w:t>
              </w:r>
            </w:hyperlink>
          </w:p>
          <w:p w14:paraId="0CB76311" w14:textId="06638501" w:rsidR="00A645EB" w:rsidRPr="00AD19DD" w:rsidRDefault="007001DD" w:rsidP="00227C0D">
            <w:pPr>
              <w:spacing w:after="160" w:line="312" w:lineRule="auto"/>
              <w:rPr>
                <w:bCs w:val="0"/>
                <w:color w:val="auto"/>
              </w:rPr>
            </w:pPr>
            <w:r>
              <w:rPr>
                <w:noProof/>
              </w:rPr>
              <w:drawing>
                <wp:anchor distT="0" distB="0" distL="114300" distR="114300" simplePos="0" relativeHeight="251659264" behindDoc="1" locked="0" layoutInCell="1" allowOverlap="1" wp14:anchorId="060D1CC7" wp14:editId="52434767">
                  <wp:simplePos x="0" y="0"/>
                  <wp:positionH relativeFrom="column">
                    <wp:posOffset>3136280</wp:posOffset>
                  </wp:positionH>
                  <wp:positionV relativeFrom="page">
                    <wp:posOffset>7946464</wp:posOffset>
                  </wp:positionV>
                  <wp:extent cx="1170305" cy="1175385"/>
                  <wp:effectExtent l="0" t="0" r="0" b="5715"/>
                  <wp:wrapTight wrapText="bothSides">
                    <wp:wrapPolygon edited="0">
                      <wp:start x="7384" y="0"/>
                      <wp:lineTo x="5274" y="700"/>
                      <wp:lineTo x="352" y="4551"/>
                      <wp:lineTo x="0" y="7352"/>
                      <wp:lineTo x="0" y="14353"/>
                      <wp:lineTo x="1055" y="17504"/>
                      <wp:lineTo x="6329" y="21355"/>
                      <wp:lineTo x="7384" y="21355"/>
                      <wp:lineTo x="13712" y="21355"/>
                      <wp:lineTo x="14767" y="21355"/>
                      <wp:lineTo x="20041" y="17504"/>
                      <wp:lineTo x="21096" y="14003"/>
                      <wp:lineTo x="21096" y="8052"/>
                      <wp:lineTo x="20744" y="4551"/>
                      <wp:lineTo x="15470" y="350"/>
                      <wp:lineTo x="13361" y="0"/>
                      <wp:lineTo x="738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030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5777E" w14:textId="3E7B3206" w:rsidR="00880783" w:rsidRPr="00AA4794" w:rsidRDefault="00582A33" w:rsidP="00582A33">
            <w:pPr>
              <w:spacing w:after="160" w:line="312" w:lineRule="auto"/>
            </w:pPr>
            <w:r>
              <w:rPr>
                <w:noProof/>
              </w:rPr>
              <w:t xml:space="preserve">     </w:t>
            </w:r>
            <w:r w:rsidR="005A58B3">
              <w:rPr>
                <w:noProof/>
              </w:rPr>
              <w:t xml:space="preserve"> </w:t>
            </w:r>
            <w:r>
              <w:rPr>
                <w:noProof/>
              </w:rPr>
              <w:t xml:space="preserve"> </w:t>
            </w:r>
            <w:r w:rsidR="007203C7">
              <w:rPr>
                <w:noProof/>
              </w:rPr>
              <w:t xml:space="preserve"> </w:t>
            </w:r>
            <w:r w:rsidR="00792F1F">
              <w:rPr>
                <w:noProof/>
              </w:rPr>
              <w:t xml:space="preserve">   </w:t>
            </w:r>
            <w:r>
              <w:rPr>
                <w:noProof/>
              </w:rPr>
              <w:t xml:space="preserve">           </w:t>
            </w:r>
            <w:r w:rsidR="00792F1F">
              <w:rPr>
                <w:noProof/>
              </w:rPr>
              <w:t xml:space="preserve">  </w:t>
            </w:r>
            <w:r>
              <w:rPr>
                <w:noProof/>
              </w:rPr>
              <w:t xml:space="preserve"> </w:t>
            </w:r>
          </w:p>
        </w:tc>
        <w:tc>
          <w:tcPr>
            <w:tcW w:w="3420" w:type="dxa"/>
            <w:shd w:val="clear" w:color="auto" w:fill="auto"/>
          </w:tcPr>
          <w:p w14:paraId="38060779" w14:textId="58E36E61" w:rsidR="005C61E4" w:rsidRPr="00AA4794" w:rsidRDefault="00513625" w:rsidP="005C61E4">
            <w:pPr>
              <w:pStyle w:val="Heading2"/>
            </w:pPr>
            <w:r>
              <w:t>In partnership with Logan Systems, Inc.</w:t>
            </w:r>
          </w:p>
          <w:p w14:paraId="5A59799B" w14:textId="45DCE034" w:rsidR="005C61E4" w:rsidRPr="00AA4794" w:rsidRDefault="00D1696A" w:rsidP="005C61E4">
            <w:pPr>
              <w:pStyle w:val="Heading2"/>
            </w:pPr>
            <w:sdt>
              <w:sdtPr>
                <w:alias w:val="Dividing line graphic:"/>
                <w:tag w:val="Dividing line graphic:"/>
                <w:id w:val="-909312545"/>
                <w:placeholder>
                  <w:docPart w:val="E8703821100A4FD1915D3D0E1EAB1E54"/>
                </w:placeholder>
                <w:temporary/>
                <w:showingPlcHdr/>
                <w15:appearance w15:val="hidden"/>
                <w:text/>
              </w:sdtPr>
              <w:sdtEndPr/>
              <w:sdtContent>
                <w:r w:rsidR="005C61E4" w:rsidRPr="00AA4794">
                  <w:t>────</w:t>
                </w:r>
              </w:sdtContent>
            </w:sdt>
          </w:p>
          <w:p w14:paraId="359B288B" w14:textId="46B88D5F" w:rsidR="005C61E4" w:rsidRPr="00AA4794" w:rsidRDefault="00513625" w:rsidP="005C61E4">
            <w:pPr>
              <w:pStyle w:val="Heading2"/>
            </w:pPr>
            <w:r>
              <w:t>Set up an account using your name and email!</w:t>
            </w:r>
            <w:r w:rsidR="00E941B7">
              <w:t xml:space="preserve"> </w:t>
            </w:r>
          </w:p>
          <w:p w14:paraId="1C6F324B" w14:textId="1005035D" w:rsidR="005C61E4" w:rsidRPr="00AA4794" w:rsidRDefault="00513625" w:rsidP="00513625">
            <w:pPr>
              <w:pStyle w:val="Heading2"/>
              <w:tabs>
                <w:tab w:val="center" w:pos="1710"/>
              </w:tabs>
              <w:jc w:val="left"/>
            </w:pPr>
            <w:r>
              <w:tab/>
            </w:r>
            <w:sdt>
              <w:sdtPr>
                <w:alias w:val="Dividing line graphic:"/>
                <w:tag w:val="Dividing line graphic:"/>
                <w:id w:val="1193575528"/>
                <w:placeholder>
                  <w:docPart w:val="7BBD59DCB8CB4009A5256D062B92BEB7"/>
                </w:placeholder>
                <w:temporary/>
                <w:showingPlcHdr/>
                <w15:appearance w15:val="hidden"/>
                <w:text/>
              </w:sdtPr>
              <w:sdtEndPr/>
              <w:sdtContent>
                <w:r w:rsidR="005C61E4" w:rsidRPr="00AA4794">
                  <w:t>────</w:t>
                </w:r>
              </w:sdtContent>
            </w:sdt>
          </w:p>
          <w:p w14:paraId="70E919E5" w14:textId="3544993F" w:rsidR="005C61E4" w:rsidRPr="00AA4794" w:rsidRDefault="00513625" w:rsidP="005C61E4">
            <w:pPr>
              <w:pStyle w:val="Heading2"/>
            </w:pPr>
            <w:r>
              <w:t>Set up name or names for whom you want to receive notices!</w:t>
            </w:r>
          </w:p>
          <w:p w14:paraId="39935E4D" w14:textId="37D27E66" w:rsidR="005C61E4" w:rsidRPr="00AA4794" w:rsidRDefault="00D1696A" w:rsidP="005C61E4">
            <w:pPr>
              <w:pStyle w:val="Heading2"/>
            </w:pPr>
            <w:sdt>
              <w:sdtPr>
                <w:alias w:val="Dividing line graphic:"/>
                <w:tag w:val="Dividing line graphic:"/>
                <w:id w:val="-59171642"/>
                <w:placeholder>
                  <w:docPart w:val="C94B799BFF8D4E12998D240001780FB1"/>
                </w:placeholder>
                <w:temporary/>
                <w:showingPlcHdr/>
                <w15:appearance w15:val="hidden"/>
                <w:text/>
              </w:sdtPr>
              <w:sdtEndPr/>
              <w:sdtContent>
                <w:r w:rsidR="005C61E4" w:rsidRPr="00AA4794">
                  <w:t>────</w:t>
                </w:r>
              </w:sdtContent>
            </w:sdt>
          </w:p>
          <w:p w14:paraId="65959067" w14:textId="2B521C36" w:rsidR="005C61E4" w:rsidRPr="00AA4794" w:rsidRDefault="00513625" w:rsidP="005C61E4">
            <w:pPr>
              <w:pStyle w:val="Heading2"/>
            </w:pPr>
            <w:r>
              <w:t>You will then receive an email when that name is on a document being recorded in the Clerk’s Office!</w:t>
            </w:r>
          </w:p>
          <w:p w14:paraId="35D1B6DB" w14:textId="5D9B3E75" w:rsidR="005C61E4" w:rsidRPr="00AA4794" w:rsidRDefault="00D1696A" w:rsidP="005C61E4">
            <w:pPr>
              <w:pStyle w:val="Heading2"/>
            </w:pPr>
            <w:sdt>
              <w:sdtPr>
                <w:alias w:val="Dividing line graphic:"/>
                <w:tag w:val="Dividing line graphic:"/>
                <w:id w:val="1319850249"/>
                <w:placeholder>
                  <w:docPart w:val="0BC5502E884F4A7EBEF0A7FDA8CB3560"/>
                </w:placeholder>
                <w:temporary/>
                <w:showingPlcHdr/>
                <w15:appearance w15:val="hidden"/>
                <w:text/>
              </w:sdtPr>
              <w:sdtEndPr/>
              <w:sdtContent>
                <w:r w:rsidR="005C61E4" w:rsidRPr="00AA4794">
                  <w:t>────</w:t>
                </w:r>
              </w:sdtContent>
            </w:sdt>
          </w:p>
          <w:p w14:paraId="4960B790" w14:textId="6D803F00" w:rsidR="00AA4794" w:rsidRPr="00513625" w:rsidRDefault="00513625" w:rsidP="005C61E4">
            <w:pPr>
              <w:pStyle w:val="Heading2"/>
              <w:rPr>
                <w:sz w:val="22"/>
                <w:szCs w:val="22"/>
              </w:rPr>
            </w:pPr>
            <w:r>
              <w:t xml:space="preserve">Sign </w:t>
            </w:r>
            <w:r w:rsidR="00AD2AE8">
              <w:t>up at</w:t>
            </w:r>
            <w:r>
              <w:t xml:space="preserve"> </w:t>
            </w:r>
            <w:hyperlink r:id="rId12" w:history="1">
              <w:r w:rsidR="00AD19DD" w:rsidRPr="00AD19DD">
                <w:rPr>
                  <w:rStyle w:val="Hyperlink"/>
                  <w:color w:val="FFFFFF" w:themeColor="background1"/>
                </w:rPr>
                <w:t>https://virginiapropertynotification.org/Description?AgencyId=36</w:t>
              </w:r>
            </w:hyperlink>
          </w:p>
          <w:p w14:paraId="1F26E947" w14:textId="77777777" w:rsidR="00B05437" w:rsidRPr="00B05437" w:rsidRDefault="00B05437" w:rsidP="005C61E4">
            <w:pPr>
              <w:pStyle w:val="Heading3"/>
              <w:rPr>
                <w:bCs w:val="0"/>
                <w:sz w:val="22"/>
                <w:szCs w:val="22"/>
              </w:rPr>
            </w:pPr>
            <w:r w:rsidRPr="00B05437">
              <w:rPr>
                <w:sz w:val="22"/>
                <w:szCs w:val="22"/>
              </w:rPr>
              <w:t xml:space="preserve">Agusta County Clerk of Circuit Court </w:t>
            </w:r>
          </w:p>
          <w:p w14:paraId="1E6EFE82" w14:textId="5D299430" w:rsidR="005C61E4" w:rsidRPr="00B05437" w:rsidRDefault="00B05437" w:rsidP="005C61E4">
            <w:pPr>
              <w:pStyle w:val="Heading3"/>
              <w:rPr>
                <w:sz w:val="22"/>
                <w:szCs w:val="22"/>
              </w:rPr>
            </w:pPr>
            <w:r w:rsidRPr="00B05437">
              <w:rPr>
                <w:sz w:val="22"/>
                <w:szCs w:val="22"/>
              </w:rPr>
              <w:t>R. Steven Landes</w:t>
            </w:r>
          </w:p>
          <w:p w14:paraId="232689FC" w14:textId="0B421457" w:rsidR="005C61E4" w:rsidRPr="00B05437" w:rsidRDefault="00D1696A" w:rsidP="00AA4794">
            <w:pPr>
              <w:pStyle w:val="ContactInfo"/>
              <w:spacing w:line="312" w:lineRule="auto"/>
              <w:rPr>
                <w:sz w:val="22"/>
                <w:szCs w:val="22"/>
              </w:rPr>
            </w:pPr>
            <w:sdt>
              <w:sdtPr>
                <w:rPr>
                  <w:sz w:val="22"/>
                  <w:szCs w:val="22"/>
                </w:rPr>
                <w:alias w:val="Enter street address, city, st zip code:"/>
                <w:tag w:val="Enter street address, city, st zip code:"/>
                <w:id w:val="857003158"/>
                <w:placeholder>
                  <w:docPart w:val="A4C7599DADB64992981C9DC0B980F517"/>
                </w:placeholder>
                <w15:appearance w15:val="hidden"/>
                <w:text w:multiLine="1"/>
              </w:sdtPr>
              <w:sdtEndPr/>
              <w:sdtContent>
                <w:r w:rsidR="00B05437" w:rsidRPr="00B05437">
                  <w:rPr>
                    <w:sz w:val="22"/>
                    <w:szCs w:val="22"/>
                  </w:rPr>
                  <w:t>1 East Johnson Street</w:t>
                </w:r>
                <w:r w:rsidR="00F15A1E">
                  <w:rPr>
                    <w:sz w:val="22"/>
                    <w:szCs w:val="22"/>
                  </w:rPr>
                  <w:br/>
                  <w:t>Staunton, Virginia, 24401</w:t>
                </w:r>
                <w:r w:rsidR="00B05437" w:rsidRPr="00B05437">
                  <w:rPr>
                    <w:sz w:val="22"/>
                    <w:szCs w:val="22"/>
                  </w:rPr>
                  <w:br/>
                  <w:t>P.O. Box 689</w:t>
                </w:r>
                <w:r w:rsidR="00B05437" w:rsidRPr="00B05437">
                  <w:rPr>
                    <w:sz w:val="22"/>
                    <w:szCs w:val="22"/>
                  </w:rPr>
                  <w:br/>
                  <w:t>Staunton, Virginia, 24402</w:t>
                </w:r>
                <w:r w:rsidR="00B05437" w:rsidRPr="00B05437">
                  <w:rPr>
                    <w:sz w:val="22"/>
                    <w:szCs w:val="22"/>
                  </w:rPr>
                  <w:br/>
                  <w:t>Phone: 540-245-53</w:t>
                </w:r>
                <w:r w:rsidR="00F15A1E">
                  <w:rPr>
                    <w:sz w:val="22"/>
                    <w:szCs w:val="22"/>
                  </w:rPr>
                  <w:t>2</w:t>
                </w:r>
                <w:r w:rsidR="00513932">
                  <w:rPr>
                    <w:sz w:val="22"/>
                    <w:szCs w:val="22"/>
                  </w:rPr>
                  <w:t>0</w:t>
                </w:r>
              </w:sdtContent>
            </w:sdt>
          </w:p>
          <w:p w14:paraId="18884A56" w14:textId="66DE28C6" w:rsidR="005C61E4" w:rsidRPr="00AA4794" w:rsidRDefault="005C61E4" w:rsidP="00B05437">
            <w:pPr>
              <w:pStyle w:val="ContactInfo"/>
              <w:spacing w:line="312" w:lineRule="auto"/>
              <w:ind w:left="0"/>
              <w:jc w:val="left"/>
            </w:pPr>
          </w:p>
          <w:p w14:paraId="3F988B27" w14:textId="070CDFE4" w:rsidR="005C61E4" w:rsidRPr="00AA4794" w:rsidRDefault="00D1696A" w:rsidP="00AA4794">
            <w:pPr>
              <w:pStyle w:val="ContactInfo"/>
              <w:spacing w:line="312" w:lineRule="auto"/>
            </w:pPr>
            <w:sdt>
              <w:sdtPr>
                <w:alias w:val="Enter web address:"/>
                <w:tag w:val="Enter web address:"/>
                <w:id w:val="-1267527076"/>
                <w:placeholder>
                  <w:docPart w:val="3904E1739F7C4807B9B9D168AA956786"/>
                </w:placeholder>
                <w:temporary/>
                <w:showingPlcHdr/>
                <w15:appearance w15:val="hidden"/>
                <w:text w:multiLine="1"/>
              </w:sdtPr>
              <w:sdtEndPr/>
              <w:sdtContent>
                <w:r w:rsidR="005C61E4" w:rsidRPr="00AA4794">
                  <w:t>Web Address</w:t>
                </w:r>
              </w:sdtContent>
            </w:sdt>
          </w:p>
          <w:p w14:paraId="5A1F1CB3" w14:textId="540E0B14" w:rsidR="005C61E4" w:rsidRPr="00AA4794" w:rsidRDefault="00D1696A" w:rsidP="00AA4794">
            <w:pPr>
              <w:pStyle w:val="ContactInfo"/>
              <w:spacing w:line="312" w:lineRule="auto"/>
            </w:pPr>
            <w:sdt>
              <w:sdtPr>
                <w:alias w:val="Enter dates and times:"/>
                <w:tag w:val="Enter dates and times:"/>
                <w:id w:val="1558429644"/>
                <w:placeholder>
                  <w:docPart w:val="5379F30AFC274D958C190640E63F0172"/>
                </w:placeholder>
                <w:temporary/>
                <w:showingPlcHdr/>
                <w15:appearance w15:val="hidden"/>
                <w:text w:multiLine="1"/>
              </w:sdtPr>
              <w:sdtEndPr/>
              <w:sdtContent>
                <w:r w:rsidR="005C61E4" w:rsidRPr="00AA4794">
                  <w:t>Dates and Times</w:t>
                </w:r>
              </w:sdtContent>
            </w:sdt>
          </w:p>
        </w:tc>
      </w:tr>
    </w:tbl>
    <w:p w14:paraId="7D746912" w14:textId="77777777" w:rsidR="005C61E4" w:rsidRPr="00B05437" w:rsidRDefault="005C61E4" w:rsidP="00B05437"/>
    <w:sectPr w:rsidR="005C61E4" w:rsidRPr="00B05437" w:rsidSect="00164076">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55255" w14:textId="77777777" w:rsidR="00513625" w:rsidRDefault="00513625" w:rsidP="005F5D5F">
      <w:pPr>
        <w:spacing w:after="0" w:line="240" w:lineRule="auto"/>
      </w:pPr>
      <w:r>
        <w:separator/>
      </w:r>
    </w:p>
  </w:endnote>
  <w:endnote w:type="continuationSeparator" w:id="0">
    <w:p w14:paraId="56729036" w14:textId="77777777" w:rsidR="00513625" w:rsidRDefault="00513625"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B2B3E" w14:textId="77777777" w:rsidR="00513625" w:rsidRDefault="00513625" w:rsidP="005F5D5F">
      <w:pPr>
        <w:spacing w:after="0" w:line="240" w:lineRule="auto"/>
      </w:pPr>
      <w:r>
        <w:separator/>
      </w:r>
    </w:p>
  </w:footnote>
  <w:footnote w:type="continuationSeparator" w:id="0">
    <w:p w14:paraId="528B9866" w14:textId="77777777" w:rsidR="00513625" w:rsidRDefault="00513625"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16cid:durableId="92357299">
    <w:abstractNumId w:val="9"/>
  </w:num>
  <w:num w:numId="2" w16cid:durableId="1102609890">
    <w:abstractNumId w:val="7"/>
  </w:num>
  <w:num w:numId="3" w16cid:durableId="1482306849">
    <w:abstractNumId w:val="6"/>
  </w:num>
  <w:num w:numId="4" w16cid:durableId="163593209">
    <w:abstractNumId w:val="5"/>
  </w:num>
  <w:num w:numId="5" w16cid:durableId="1247572430">
    <w:abstractNumId w:val="4"/>
  </w:num>
  <w:num w:numId="6" w16cid:durableId="271205685">
    <w:abstractNumId w:val="8"/>
  </w:num>
  <w:num w:numId="7" w16cid:durableId="916941780">
    <w:abstractNumId w:val="3"/>
  </w:num>
  <w:num w:numId="8" w16cid:durableId="726756352">
    <w:abstractNumId w:val="2"/>
  </w:num>
  <w:num w:numId="9" w16cid:durableId="1817993720">
    <w:abstractNumId w:val="1"/>
  </w:num>
  <w:num w:numId="10" w16cid:durableId="412090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25"/>
    <w:rsid w:val="000168C0"/>
    <w:rsid w:val="000427C6"/>
    <w:rsid w:val="00076F31"/>
    <w:rsid w:val="000F5AFD"/>
    <w:rsid w:val="00162445"/>
    <w:rsid w:val="00164076"/>
    <w:rsid w:val="00171CDD"/>
    <w:rsid w:val="00175521"/>
    <w:rsid w:val="00181FB9"/>
    <w:rsid w:val="001B605E"/>
    <w:rsid w:val="00227C0D"/>
    <w:rsid w:val="00251739"/>
    <w:rsid w:val="00261A78"/>
    <w:rsid w:val="002C4192"/>
    <w:rsid w:val="003514BB"/>
    <w:rsid w:val="003A4D5F"/>
    <w:rsid w:val="003B1FB2"/>
    <w:rsid w:val="003B6A17"/>
    <w:rsid w:val="00411532"/>
    <w:rsid w:val="004C1248"/>
    <w:rsid w:val="004C750A"/>
    <w:rsid w:val="004E742E"/>
    <w:rsid w:val="00513625"/>
    <w:rsid w:val="00513932"/>
    <w:rsid w:val="005222EE"/>
    <w:rsid w:val="0052588F"/>
    <w:rsid w:val="0053009A"/>
    <w:rsid w:val="00541BB3"/>
    <w:rsid w:val="00544732"/>
    <w:rsid w:val="00582A33"/>
    <w:rsid w:val="005A58B3"/>
    <w:rsid w:val="005C61E4"/>
    <w:rsid w:val="005F5D5F"/>
    <w:rsid w:val="00665EA1"/>
    <w:rsid w:val="006E5B0F"/>
    <w:rsid w:val="007001DD"/>
    <w:rsid w:val="007203C7"/>
    <w:rsid w:val="00730571"/>
    <w:rsid w:val="0079199F"/>
    <w:rsid w:val="00792F1F"/>
    <w:rsid w:val="007B5354"/>
    <w:rsid w:val="00837654"/>
    <w:rsid w:val="00880783"/>
    <w:rsid w:val="008B5772"/>
    <w:rsid w:val="008C031F"/>
    <w:rsid w:val="008C1756"/>
    <w:rsid w:val="008D17FF"/>
    <w:rsid w:val="008F6C52"/>
    <w:rsid w:val="009141C6"/>
    <w:rsid w:val="00986E21"/>
    <w:rsid w:val="00A03450"/>
    <w:rsid w:val="00A645EB"/>
    <w:rsid w:val="00A97C88"/>
    <w:rsid w:val="00AA4794"/>
    <w:rsid w:val="00AB3068"/>
    <w:rsid w:val="00AB58F4"/>
    <w:rsid w:val="00AD19DD"/>
    <w:rsid w:val="00AD2AE8"/>
    <w:rsid w:val="00AD541F"/>
    <w:rsid w:val="00AE0BCB"/>
    <w:rsid w:val="00AF32DC"/>
    <w:rsid w:val="00B05437"/>
    <w:rsid w:val="00B46A60"/>
    <w:rsid w:val="00BC6ED1"/>
    <w:rsid w:val="00C23453"/>
    <w:rsid w:val="00C57F20"/>
    <w:rsid w:val="00D16845"/>
    <w:rsid w:val="00D1696A"/>
    <w:rsid w:val="00D56FBE"/>
    <w:rsid w:val="00D751DD"/>
    <w:rsid w:val="00D84E76"/>
    <w:rsid w:val="00E16E89"/>
    <w:rsid w:val="00E3564F"/>
    <w:rsid w:val="00E941B7"/>
    <w:rsid w:val="00EC1838"/>
    <w:rsid w:val="00F15A1E"/>
    <w:rsid w:val="00F2548A"/>
    <w:rsid w:val="00FA21D4"/>
    <w:rsid w:val="00FB2003"/>
    <w:rsid w:val="00FF0B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1CCF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55F51"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31521B" w:themeColor="accent2" w:themeShade="80"/>
        <w:left w:val="single" w:sz="2" w:space="12" w:color="31521B" w:themeColor="accent2" w:themeShade="80"/>
        <w:bottom w:val="single" w:sz="2" w:space="31" w:color="31521B" w:themeColor="accent2" w:themeShade="80"/>
        <w:right w:val="single" w:sz="2" w:space="12" w:color="31521B" w:themeColor="accent2" w:themeShade="80"/>
      </w:pBdr>
      <w:shd w:val="clear" w:color="auto" w:fill="31521B"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89537" w:themeColor="accent1" w:themeShade="BF"/>
        <w:left w:val="single" w:sz="2" w:space="12" w:color="B89537" w:themeColor="accent1" w:themeShade="BF"/>
        <w:bottom w:val="single" w:sz="2" w:space="16" w:color="B89537" w:themeColor="accent1" w:themeShade="BF"/>
        <w:right w:val="single" w:sz="2" w:space="12" w:color="B89537" w:themeColor="accent1" w:themeShade="BF"/>
      </w:pBdr>
      <w:shd w:val="clear" w:color="auto" w:fill="B8953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B6425"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8953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A6325"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A6325"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31521B"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89537" w:themeFill="accent1" w:themeFillShade="BF"/>
    </w:rPr>
  </w:style>
  <w:style w:type="paragraph" w:customStyle="1" w:styleId="ContactInfo">
    <w:name w:val="Contact Info"/>
    <w:basedOn w:val="Normal"/>
    <w:uiPriority w:val="5"/>
    <w:qFormat/>
    <w:rsid w:val="00AA4794"/>
    <w:pPr>
      <w:pBdr>
        <w:top w:val="single" w:sz="2" w:space="16" w:color="B89537" w:themeColor="accent1" w:themeShade="BF"/>
        <w:left w:val="single" w:sz="2" w:space="12" w:color="B89537" w:themeColor="accent1" w:themeShade="BF"/>
        <w:bottom w:val="single" w:sz="2" w:space="16" w:color="B89537" w:themeColor="accent1" w:themeShade="BF"/>
        <w:right w:val="single" w:sz="2" w:space="12" w:color="B89537" w:themeColor="accent1" w:themeShade="BF"/>
      </w:pBdr>
      <w:shd w:val="clear" w:color="auto" w:fill="B8953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D3B86D"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D3B86D"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B6425"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D3B86D" w:themeColor="accent1"/>
        <w:left w:val="single" w:sz="2" w:space="10" w:color="D3B86D" w:themeColor="accent1"/>
        <w:bottom w:val="single" w:sz="2" w:space="10" w:color="D3B86D" w:themeColor="accent1"/>
        <w:right w:val="single" w:sz="2" w:space="10" w:color="D3B86D" w:themeColor="accent1"/>
      </w:pBdr>
      <w:ind w:left="1152" w:right="1152"/>
    </w:pPr>
    <w:rPr>
      <w:i/>
      <w:iCs/>
      <w:color w:val="7B6425"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0E1" w:themeFill="accent1" w:themeFillTint="33"/>
    </w:tcPr>
    <w:tblStylePr w:type="firstRow">
      <w:rPr>
        <w:b/>
        <w:bCs/>
      </w:rPr>
      <w:tblPr/>
      <w:tcPr>
        <w:shd w:val="clear" w:color="auto" w:fill="EDE2C4" w:themeFill="accent1" w:themeFillTint="66"/>
      </w:tcPr>
    </w:tblStylePr>
    <w:tblStylePr w:type="lastRow">
      <w:rPr>
        <w:b/>
        <w:bCs/>
        <w:color w:val="000000" w:themeColor="text1"/>
      </w:rPr>
      <w:tblPr/>
      <w:tcPr>
        <w:shd w:val="clear" w:color="auto" w:fill="EDE2C4" w:themeFill="accent1" w:themeFillTint="66"/>
      </w:tcPr>
    </w:tblStylePr>
    <w:tblStylePr w:type="firstCol">
      <w:rPr>
        <w:color w:val="FFFFFF" w:themeColor="background1"/>
      </w:rPr>
      <w:tblPr/>
      <w:tcPr>
        <w:shd w:val="clear" w:color="auto" w:fill="B89537" w:themeFill="accent1" w:themeFillShade="BF"/>
      </w:tcPr>
    </w:tblStylePr>
    <w:tblStylePr w:type="lastCol">
      <w:rPr>
        <w:color w:val="FFFFFF" w:themeColor="background1"/>
      </w:rPr>
      <w:tblPr/>
      <w:tcPr>
        <w:shd w:val="clear" w:color="auto" w:fill="B89537" w:themeFill="accent1" w:themeFillShade="BF"/>
      </w:tcPr>
    </w:tblStylePr>
    <w:tblStylePr w:type="band1Vert">
      <w:tblPr/>
      <w:tcPr>
        <w:shd w:val="clear" w:color="auto" w:fill="E9DBB6" w:themeFill="accent1" w:themeFillTint="7F"/>
      </w:tcPr>
    </w:tblStylePr>
    <w:tblStylePr w:type="band1Horz">
      <w:tblPr/>
      <w:tcPr>
        <w:shd w:val="clear" w:color="auto" w:fill="E9DBB6"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AF8F0"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EDDA" w:themeFill="accent1" w:themeFillTint="3F"/>
      </w:tcPr>
    </w:tblStylePr>
    <w:tblStylePr w:type="band1Horz">
      <w:tblPr/>
      <w:tcPr>
        <w:shd w:val="clear" w:color="auto" w:fill="F6F0E1"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63A537" w:themeColor="accent2"/>
        <w:left w:val="single" w:sz="4" w:space="0" w:color="D3B86D" w:themeColor="accent1"/>
        <w:bottom w:val="single" w:sz="4" w:space="0" w:color="D3B86D" w:themeColor="accent1"/>
        <w:right w:val="single" w:sz="4" w:space="0" w:color="D3B86D" w:themeColor="accent1"/>
        <w:insideH w:val="single" w:sz="4" w:space="0" w:color="FFFFFF" w:themeColor="background1"/>
        <w:insideV w:val="single" w:sz="4" w:space="0" w:color="FFFFFF" w:themeColor="background1"/>
      </w:tblBorders>
    </w:tblPr>
    <w:tcPr>
      <w:shd w:val="clear" w:color="auto" w:fill="FAF8F0"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782C" w:themeFill="accent1" w:themeFillShade="99"/>
      </w:tcPr>
    </w:tblStylePr>
    <w:tblStylePr w:type="firstCol">
      <w:rPr>
        <w:color w:val="FFFFFF" w:themeColor="background1"/>
      </w:rPr>
      <w:tblPr/>
      <w:tcPr>
        <w:tcBorders>
          <w:top w:val="nil"/>
          <w:left w:val="nil"/>
          <w:bottom w:val="nil"/>
          <w:right w:val="nil"/>
          <w:insideH w:val="single" w:sz="4" w:space="0" w:color="93782C" w:themeColor="accent1" w:themeShade="99"/>
          <w:insideV w:val="nil"/>
        </w:tcBorders>
        <w:shd w:val="clear" w:color="auto" w:fill="93782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3782C" w:themeFill="accent1" w:themeFillShade="99"/>
      </w:tcPr>
    </w:tblStylePr>
    <w:tblStylePr w:type="band1Vert">
      <w:tblPr/>
      <w:tcPr>
        <w:shd w:val="clear" w:color="auto" w:fill="EDE2C4" w:themeFill="accent1" w:themeFillTint="66"/>
      </w:tcPr>
    </w:tblStylePr>
    <w:tblStylePr w:type="band1Horz">
      <w:tblPr/>
      <w:tcPr>
        <w:shd w:val="clear" w:color="auto" w:fill="E9DBB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44C1A3"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37A76F"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D3B86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63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8953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89537" w:themeFill="accent1" w:themeFillShade="BF"/>
      </w:tcPr>
    </w:tblStylePr>
    <w:tblStylePr w:type="band1Vert">
      <w:tblPr/>
      <w:tcPr>
        <w:tcBorders>
          <w:top w:val="nil"/>
          <w:left w:val="nil"/>
          <w:bottom w:val="nil"/>
          <w:right w:val="nil"/>
          <w:insideH w:val="nil"/>
          <w:insideV w:val="nil"/>
        </w:tcBorders>
        <w:shd w:val="clear" w:color="auto" w:fill="B89537" w:themeFill="accent1" w:themeFillShade="BF"/>
      </w:tcPr>
    </w:tblStylePr>
    <w:tblStylePr w:type="band1Horz">
      <w:tblPr/>
      <w:tcPr>
        <w:tcBorders>
          <w:top w:val="nil"/>
          <w:left w:val="nil"/>
          <w:bottom w:val="nil"/>
          <w:right w:val="nil"/>
          <w:insideH w:val="nil"/>
          <w:insideV w:val="nil"/>
        </w:tcBorders>
        <w:shd w:val="clear" w:color="auto" w:fill="B8953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977B2D"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EDE2C4" w:themeColor="accent1" w:themeTint="66"/>
        <w:left w:val="single" w:sz="4" w:space="0" w:color="EDE2C4" w:themeColor="accent1" w:themeTint="66"/>
        <w:bottom w:val="single" w:sz="4" w:space="0" w:color="EDE2C4" w:themeColor="accent1" w:themeTint="66"/>
        <w:right w:val="single" w:sz="4" w:space="0" w:color="EDE2C4" w:themeColor="accent1" w:themeTint="66"/>
        <w:insideH w:val="single" w:sz="4" w:space="0" w:color="EDE2C4" w:themeColor="accent1" w:themeTint="66"/>
        <w:insideV w:val="single" w:sz="4" w:space="0" w:color="EDE2C4" w:themeColor="accent1" w:themeTint="66"/>
      </w:tblBorders>
    </w:tblPr>
    <w:tblStylePr w:type="firstRow">
      <w:rPr>
        <w:b/>
        <w:bCs/>
      </w:rPr>
      <w:tblPr/>
      <w:tcPr>
        <w:tcBorders>
          <w:bottom w:val="single" w:sz="12" w:space="0" w:color="E4D4A7" w:themeColor="accent1" w:themeTint="99"/>
        </w:tcBorders>
      </w:tcPr>
    </w:tblStylePr>
    <w:tblStylePr w:type="lastRow">
      <w:rPr>
        <w:b/>
        <w:bCs/>
      </w:rPr>
      <w:tblPr/>
      <w:tcPr>
        <w:tcBorders>
          <w:top w:val="double" w:sz="2" w:space="0" w:color="E4D4A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4D4A7" w:themeColor="accent1" w:themeTint="99"/>
        <w:bottom w:val="single" w:sz="2" w:space="0" w:color="E4D4A7" w:themeColor="accent1" w:themeTint="99"/>
        <w:insideH w:val="single" w:sz="2" w:space="0" w:color="E4D4A7" w:themeColor="accent1" w:themeTint="99"/>
        <w:insideV w:val="single" w:sz="2" w:space="0" w:color="E4D4A7" w:themeColor="accent1" w:themeTint="99"/>
      </w:tblBorders>
    </w:tblPr>
    <w:tblStylePr w:type="firstRow">
      <w:rPr>
        <w:b/>
        <w:bCs/>
      </w:rPr>
      <w:tblPr/>
      <w:tcPr>
        <w:tcBorders>
          <w:top w:val="nil"/>
          <w:bottom w:val="single" w:sz="12" w:space="0" w:color="E4D4A7" w:themeColor="accent1" w:themeTint="99"/>
          <w:insideH w:val="nil"/>
          <w:insideV w:val="nil"/>
        </w:tcBorders>
        <w:shd w:val="clear" w:color="auto" w:fill="FFFFFF" w:themeFill="background1"/>
      </w:tcPr>
    </w:tblStylePr>
    <w:tblStylePr w:type="lastRow">
      <w:rPr>
        <w:b/>
        <w:bCs/>
      </w:rPr>
      <w:tblPr/>
      <w:tcPr>
        <w:tcBorders>
          <w:top w:val="double" w:sz="2" w:space="0" w:color="E4D4A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0E1" w:themeFill="accent1" w:themeFillTint="33"/>
      </w:tcPr>
    </w:tblStylePr>
    <w:tblStylePr w:type="band1Horz">
      <w:tblPr/>
      <w:tcPr>
        <w:shd w:val="clear" w:color="auto" w:fill="F6F0E1"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4D4A7" w:themeColor="accent1" w:themeTint="99"/>
        <w:left w:val="single" w:sz="4" w:space="0" w:color="E4D4A7" w:themeColor="accent1" w:themeTint="99"/>
        <w:bottom w:val="single" w:sz="4" w:space="0" w:color="E4D4A7" w:themeColor="accent1" w:themeTint="99"/>
        <w:right w:val="single" w:sz="4" w:space="0" w:color="E4D4A7" w:themeColor="accent1" w:themeTint="99"/>
        <w:insideH w:val="single" w:sz="4" w:space="0" w:color="E4D4A7" w:themeColor="accent1" w:themeTint="99"/>
        <w:insideV w:val="single" w:sz="4" w:space="0" w:color="E4D4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0E1" w:themeFill="accent1" w:themeFillTint="33"/>
      </w:tcPr>
    </w:tblStylePr>
    <w:tblStylePr w:type="band1Horz">
      <w:tblPr/>
      <w:tcPr>
        <w:shd w:val="clear" w:color="auto" w:fill="F6F0E1" w:themeFill="accent1" w:themeFillTint="33"/>
      </w:tcPr>
    </w:tblStylePr>
    <w:tblStylePr w:type="neCell">
      <w:tblPr/>
      <w:tcPr>
        <w:tcBorders>
          <w:bottom w:val="single" w:sz="4" w:space="0" w:color="E4D4A7" w:themeColor="accent1" w:themeTint="99"/>
        </w:tcBorders>
      </w:tcPr>
    </w:tblStylePr>
    <w:tblStylePr w:type="nwCell">
      <w:tblPr/>
      <w:tcPr>
        <w:tcBorders>
          <w:bottom w:val="single" w:sz="4" w:space="0" w:color="E4D4A7" w:themeColor="accent1" w:themeTint="99"/>
        </w:tcBorders>
      </w:tcPr>
    </w:tblStylePr>
    <w:tblStylePr w:type="seCell">
      <w:tblPr/>
      <w:tcPr>
        <w:tcBorders>
          <w:top w:val="single" w:sz="4" w:space="0" w:color="E4D4A7" w:themeColor="accent1" w:themeTint="99"/>
        </w:tcBorders>
      </w:tcPr>
    </w:tblStylePr>
    <w:tblStylePr w:type="swCell">
      <w:tblPr/>
      <w:tcPr>
        <w:tcBorders>
          <w:top w:val="single" w:sz="4" w:space="0" w:color="E4D4A7"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4D4A7" w:themeColor="accent1" w:themeTint="99"/>
        <w:left w:val="single" w:sz="4" w:space="0" w:color="E4D4A7" w:themeColor="accent1" w:themeTint="99"/>
        <w:bottom w:val="single" w:sz="4" w:space="0" w:color="E4D4A7" w:themeColor="accent1" w:themeTint="99"/>
        <w:right w:val="single" w:sz="4" w:space="0" w:color="E4D4A7" w:themeColor="accent1" w:themeTint="99"/>
        <w:insideH w:val="single" w:sz="4" w:space="0" w:color="E4D4A7" w:themeColor="accent1" w:themeTint="99"/>
        <w:insideV w:val="single" w:sz="4" w:space="0" w:color="E4D4A7" w:themeColor="accent1" w:themeTint="99"/>
      </w:tblBorders>
    </w:tblPr>
    <w:tblStylePr w:type="firstRow">
      <w:rPr>
        <w:b/>
        <w:bCs/>
        <w:color w:val="FFFFFF" w:themeColor="background1"/>
      </w:rPr>
      <w:tblPr/>
      <w:tcPr>
        <w:tcBorders>
          <w:top w:val="single" w:sz="4" w:space="0" w:color="D3B86D" w:themeColor="accent1"/>
          <w:left w:val="single" w:sz="4" w:space="0" w:color="D3B86D" w:themeColor="accent1"/>
          <w:bottom w:val="single" w:sz="4" w:space="0" w:color="D3B86D" w:themeColor="accent1"/>
          <w:right w:val="single" w:sz="4" w:space="0" w:color="D3B86D" w:themeColor="accent1"/>
          <w:insideH w:val="nil"/>
          <w:insideV w:val="nil"/>
        </w:tcBorders>
        <w:shd w:val="clear" w:color="auto" w:fill="D3B86D" w:themeFill="accent1"/>
      </w:tcPr>
    </w:tblStylePr>
    <w:tblStylePr w:type="lastRow">
      <w:rPr>
        <w:b/>
        <w:bCs/>
      </w:rPr>
      <w:tblPr/>
      <w:tcPr>
        <w:tcBorders>
          <w:top w:val="double" w:sz="4" w:space="0" w:color="D3B86D" w:themeColor="accent1"/>
        </w:tcBorders>
      </w:tcPr>
    </w:tblStylePr>
    <w:tblStylePr w:type="firstCol">
      <w:rPr>
        <w:b/>
        <w:bCs/>
      </w:rPr>
    </w:tblStylePr>
    <w:tblStylePr w:type="lastCol">
      <w:rPr>
        <w:b/>
        <w:bCs/>
      </w:rPr>
    </w:tblStylePr>
    <w:tblStylePr w:type="band1Vert">
      <w:tblPr/>
      <w:tcPr>
        <w:shd w:val="clear" w:color="auto" w:fill="F6F0E1" w:themeFill="accent1" w:themeFillTint="33"/>
      </w:tcPr>
    </w:tblStylePr>
    <w:tblStylePr w:type="band1Horz">
      <w:tblPr/>
      <w:tcPr>
        <w:shd w:val="clear" w:color="auto" w:fill="F6F0E1"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0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B86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B86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B86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B86D" w:themeFill="accent1"/>
      </w:tcPr>
    </w:tblStylePr>
    <w:tblStylePr w:type="band1Vert">
      <w:tblPr/>
      <w:tcPr>
        <w:shd w:val="clear" w:color="auto" w:fill="EDE2C4" w:themeFill="accent1" w:themeFillTint="66"/>
      </w:tcPr>
    </w:tblStylePr>
    <w:tblStylePr w:type="band1Horz">
      <w:tblPr/>
      <w:tcPr>
        <w:shd w:val="clear" w:color="auto" w:fill="EDE2C4"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89537" w:themeColor="accent1" w:themeShade="BF"/>
    </w:rPr>
    <w:tblPr>
      <w:tblStyleRowBandSize w:val="1"/>
      <w:tblStyleColBandSize w:val="1"/>
      <w:tblBorders>
        <w:top w:val="single" w:sz="4" w:space="0" w:color="E4D4A7" w:themeColor="accent1" w:themeTint="99"/>
        <w:left w:val="single" w:sz="4" w:space="0" w:color="E4D4A7" w:themeColor="accent1" w:themeTint="99"/>
        <w:bottom w:val="single" w:sz="4" w:space="0" w:color="E4D4A7" w:themeColor="accent1" w:themeTint="99"/>
        <w:right w:val="single" w:sz="4" w:space="0" w:color="E4D4A7" w:themeColor="accent1" w:themeTint="99"/>
        <w:insideH w:val="single" w:sz="4" w:space="0" w:color="E4D4A7" w:themeColor="accent1" w:themeTint="99"/>
        <w:insideV w:val="single" w:sz="4" w:space="0" w:color="E4D4A7" w:themeColor="accent1" w:themeTint="99"/>
      </w:tblBorders>
    </w:tblPr>
    <w:tblStylePr w:type="firstRow">
      <w:rPr>
        <w:b/>
        <w:bCs/>
      </w:rPr>
      <w:tblPr/>
      <w:tcPr>
        <w:tcBorders>
          <w:bottom w:val="single" w:sz="12" w:space="0" w:color="E4D4A7" w:themeColor="accent1" w:themeTint="99"/>
        </w:tcBorders>
      </w:tcPr>
    </w:tblStylePr>
    <w:tblStylePr w:type="lastRow">
      <w:rPr>
        <w:b/>
        <w:bCs/>
      </w:rPr>
      <w:tblPr/>
      <w:tcPr>
        <w:tcBorders>
          <w:top w:val="double" w:sz="4" w:space="0" w:color="E4D4A7" w:themeColor="accent1" w:themeTint="99"/>
        </w:tcBorders>
      </w:tcPr>
    </w:tblStylePr>
    <w:tblStylePr w:type="firstCol">
      <w:rPr>
        <w:b/>
        <w:bCs/>
      </w:rPr>
    </w:tblStylePr>
    <w:tblStylePr w:type="lastCol">
      <w:rPr>
        <w:b/>
        <w:bCs/>
      </w:rPr>
    </w:tblStylePr>
    <w:tblStylePr w:type="band1Vert">
      <w:tblPr/>
      <w:tcPr>
        <w:shd w:val="clear" w:color="auto" w:fill="F6F0E1" w:themeFill="accent1" w:themeFillTint="33"/>
      </w:tcPr>
    </w:tblStylePr>
    <w:tblStylePr w:type="band1Horz">
      <w:tblPr/>
      <w:tcPr>
        <w:shd w:val="clear" w:color="auto" w:fill="F6F0E1"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89537" w:themeColor="accent1" w:themeShade="BF"/>
    </w:rPr>
    <w:tblPr>
      <w:tblStyleRowBandSize w:val="1"/>
      <w:tblStyleColBandSize w:val="1"/>
      <w:tblBorders>
        <w:top w:val="single" w:sz="4" w:space="0" w:color="E4D4A7" w:themeColor="accent1" w:themeTint="99"/>
        <w:left w:val="single" w:sz="4" w:space="0" w:color="E4D4A7" w:themeColor="accent1" w:themeTint="99"/>
        <w:bottom w:val="single" w:sz="4" w:space="0" w:color="E4D4A7" w:themeColor="accent1" w:themeTint="99"/>
        <w:right w:val="single" w:sz="4" w:space="0" w:color="E4D4A7" w:themeColor="accent1" w:themeTint="99"/>
        <w:insideH w:val="single" w:sz="4" w:space="0" w:color="E4D4A7" w:themeColor="accent1" w:themeTint="99"/>
        <w:insideV w:val="single" w:sz="4" w:space="0" w:color="E4D4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F0E1" w:themeFill="accent1" w:themeFillTint="33"/>
      </w:tcPr>
    </w:tblStylePr>
    <w:tblStylePr w:type="band1Horz">
      <w:tblPr/>
      <w:tcPr>
        <w:shd w:val="clear" w:color="auto" w:fill="F6F0E1" w:themeFill="accent1" w:themeFillTint="33"/>
      </w:tcPr>
    </w:tblStylePr>
    <w:tblStylePr w:type="neCell">
      <w:tblPr/>
      <w:tcPr>
        <w:tcBorders>
          <w:bottom w:val="single" w:sz="4" w:space="0" w:color="E4D4A7" w:themeColor="accent1" w:themeTint="99"/>
        </w:tcBorders>
      </w:tcPr>
    </w:tblStylePr>
    <w:tblStylePr w:type="nwCell">
      <w:tblPr/>
      <w:tcPr>
        <w:tcBorders>
          <w:bottom w:val="single" w:sz="4" w:space="0" w:color="E4D4A7" w:themeColor="accent1" w:themeTint="99"/>
        </w:tcBorders>
      </w:tcPr>
    </w:tblStylePr>
    <w:tblStylePr w:type="seCell">
      <w:tblPr/>
      <w:tcPr>
        <w:tcBorders>
          <w:top w:val="single" w:sz="4" w:space="0" w:color="E4D4A7" w:themeColor="accent1" w:themeTint="99"/>
        </w:tcBorders>
      </w:tcPr>
    </w:tblStylePr>
    <w:tblStylePr w:type="swCell">
      <w:tblPr/>
      <w:tcPr>
        <w:tcBorders>
          <w:top w:val="single" w:sz="4" w:space="0" w:color="E4D4A7"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8953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A6325"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A6325"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056E9F"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8953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D3B86D" w:themeColor="accent1"/>
        <w:bottom w:val="single" w:sz="4" w:space="10" w:color="D3B86D" w:themeColor="accent1"/>
      </w:pBdr>
      <w:spacing w:before="360" w:after="360"/>
      <w:ind w:left="864" w:right="864"/>
      <w:jc w:val="center"/>
    </w:pPr>
    <w:rPr>
      <w:i/>
      <w:iCs/>
      <w:color w:val="B89537" w:themeColor="accent1" w:themeShade="BF"/>
    </w:rPr>
  </w:style>
  <w:style w:type="character" w:customStyle="1" w:styleId="IntenseQuoteChar">
    <w:name w:val="Intense Quote Char"/>
    <w:basedOn w:val="DefaultParagraphFont"/>
    <w:link w:val="IntenseQuote"/>
    <w:uiPriority w:val="30"/>
    <w:semiHidden/>
    <w:rsid w:val="00171CDD"/>
    <w:rPr>
      <w:i/>
      <w:iCs/>
      <w:color w:val="B89537" w:themeColor="accent1" w:themeShade="BF"/>
    </w:rPr>
  </w:style>
  <w:style w:type="character" w:styleId="IntenseReference">
    <w:name w:val="Intense Reference"/>
    <w:basedOn w:val="DefaultParagraphFont"/>
    <w:uiPriority w:val="32"/>
    <w:semiHidden/>
    <w:unhideWhenUsed/>
    <w:qFormat/>
    <w:rsid w:val="00A97C88"/>
    <w:rPr>
      <w:b/>
      <w:bCs/>
      <w:caps w:val="0"/>
      <w:smallCaps/>
      <w:color w:val="7B6425"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D3B86D" w:themeColor="accent1"/>
        <w:left w:val="single" w:sz="8" w:space="0" w:color="D3B86D" w:themeColor="accent1"/>
        <w:bottom w:val="single" w:sz="8" w:space="0" w:color="D3B86D" w:themeColor="accent1"/>
        <w:right w:val="single" w:sz="8" w:space="0" w:color="D3B86D" w:themeColor="accent1"/>
        <w:insideH w:val="single" w:sz="8" w:space="0" w:color="D3B86D" w:themeColor="accent1"/>
        <w:insideV w:val="single" w:sz="8" w:space="0" w:color="D3B86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B86D" w:themeColor="accent1"/>
          <w:left w:val="single" w:sz="8" w:space="0" w:color="D3B86D" w:themeColor="accent1"/>
          <w:bottom w:val="single" w:sz="18" w:space="0" w:color="D3B86D" w:themeColor="accent1"/>
          <w:right w:val="single" w:sz="8" w:space="0" w:color="D3B86D" w:themeColor="accent1"/>
          <w:insideH w:val="nil"/>
          <w:insideV w:val="single" w:sz="8" w:space="0" w:color="D3B86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B86D" w:themeColor="accent1"/>
          <w:left w:val="single" w:sz="8" w:space="0" w:color="D3B86D" w:themeColor="accent1"/>
          <w:bottom w:val="single" w:sz="8" w:space="0" w:color="D3B86D" w:themeColor="accent1"/>
          <w:right w:val="single" w:sz="8" w:space="0" w:color="D3B86D" w:themeColor="accent1"/>
          <w:insideH w:val="nil"/>
          <w:insideV w:val="single" w:sz="8" w:space="0" w:color="D3B86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B86D" w:themeColor="accent1"/>
          <w:left w:val="single" w:sz="8" w:space="0" w:color="D3B86D" w:themeColor="accent1"/>
          <w:bottom w:val="single" w:sz="8" w:space="0" w:color="D3B86D" w:themeColor="accent1"/>
          <w:right w:val="single" w:sz="8" w:space="0" w:color="D3B86D" w:themeColor="accent1"/>
        </w:tcBorders>
      </w:tcPr>
    </w:tblStylePr>
    <w:tblStylePr w:type="band1Vert">
      <w:tblPr/>
      <w:tcPr>
        <w:tcBorders>
          <w:top w:val="single" w:sz="8" w:space="0" w:color="D3B86D" w:themeColor="accent1"/>
          <w:left w:val="single" w:sz="8" w:space="0" w:color="D3B86D" w:themeColor="accent1"/>
          <w:bottom w:val="single" w:sz="8" w:space="0" w:color="D3B86D" w:themeColor="accent1"/>
          <w:right w:val="single" w:sz="8" w:space="0" w:color="D3B86D" w:themeColor="accent1"/>
        </w:tcBorders>
        <w:shd w:val="clear" w:color="auto" w:fill="F4EDDA" w:themeFill="accent1" w:themeFillTint="3F"/>
      </w:tcPr>
    </w:tblStylePr>
    <w:tblStylePr w:type="band1Horz">
      <w:tblPr/>
      <w:tcPr>
        <w:tcBorders>
          <w:top w:val="single" w:sz="8" w:space="0" w:color="D3B86D" w:themeColor="accent1"/>
          <w:left w:val="single" w:sz="8" w:space="0" w:color="D3B86D" w:themeColor="accent1"/>
          <w:bottom w:val="single" w:sz="8" w:space="0" w:color="D3B86D" w:themeColor="accent1"/>
          <w:right w:val="single" w:sz="8" w:space="0" w:color="D3B86D" w:themeColor="accent1"/>
          <w:insideV w:val="single" w:sz="8" w:space="0" w:color="D3B86D" w:themeColor="accent1"/>
        </w:tcBorders>
        <w:shd w:val="clear" w:color="auto" w:fill="F4EDDA" w:themeFill="accent1" w:themeFillTint="3F"/>
      </w:tcPr>
    </w:tblStylePr>
    <w:tblStylePr w:type="band2Horz">
      <w:tblPr/>
      <w:tcPr>
        <w:tcBorders>
          <w:top w:val="single" w:sz="8" w:space="0" w:color="D3B86D" w:themeColor="accent1"/>
          <w:left w:val="single" w:sz="8" w:space="0" w:color="D3B86D" w:themeColor="accent1"/>
          <w:bottom w:val="single" w:sz="8" w:space="0" w:color="D3B86D" w:themeColor="accent1"/>
          <w:right w:val="single" w:sz="8" w:space="0" w:color="D3B86D" w:themeColor="accent1"/>
          <w:insideV w:val="single" w:sz="8" w:space="0" w:color="D3B86D"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D3B86D" w:themeColor="accent1"/>
        <w:left w:val="single" w:sz="8" w:space="0" w:color="D3B86D" w:themeColor="accent1"/>
        <w:bottom w:val="single" w:sz="8" w:space="0" w:color="D3B86D" w:themeColor="accent1"/>
        <w:right w:val="single" w:sz="8" w:space="0" w:color="D3B86D" w:themeColor="accent1"/>
      </w:tblBorders>
    </w:tblPr>
    <w:tblStylePr w:type="firstRow">
      <w:pPr>
        <w:spacing w:before="0" w:after="0" w:line="240" w:lineRule="auto"/>
      </w:pPr>
      <w:rPr>
        <w:b/>
        <w:bCs/>
        <w:color w:val="FFFFFF" w:themeColor="background1"/>
      </w:rPr>
      <w:tblPr/>
      <w:tcPr>
        <w:shd w:val="clear" w:color="auto" w:fill="D3B86D" w:themeFill="accent1"/>
      </w:tcPr>
    </w:tblStylePr>
    <w:tblStylePr w:type="lastRow">
      <w:pPr>
        <w:spacing w:before="0" w:after="0" w:line="240" w:lineRule="auto"/>
      </w:pPr>
      <w:rPr>
        <w:b/>
        <w:bCs/>
      </w:rPr>
      <w:tblPr/>
      <w:tcPr>
        <w:tcBorders>
          <w:top w:val="double" w:sz="6" w:space="0" w:color="D3B86D" w:themeColor="accent1"/>
          <w:left w:val="single" w:sz="8" w:space="0" w:color="D3B86D" w:themeColor="accent1"/>
          <w:bottom w:val="single" w:sz="8" w:space="0" w:color="D3B86D" w:themeColor="accent1"/>
          <w:right w:val="single" w:sz="8" w:space="0" w:color="D3B86D" w:themeColor="accent1"/>
        </w:tcBorders>
      </w:tcPr>
    </w:tblStylePr>
    <w:tblStylePr w:type="firstCol">
      <w:rPr>
        <w:b/>
        <w:bCs/>
      </w:rPr>
    </w:tblStylePr>
    <w:tblStylePr w:type="lastCol">
      <w:rPr>
        <w:b/>
        <w:bCs/>
      </w:rPr>
    </w:tblStylePr>
    <w:tblStylePr w:type="band1Vert">
      <w:tblPr/>
      <w:tcPr>
        <w:tcBorders>
          <w:top w:val="single" w:sz="8" w:space="0" w:color="D3B86D" w:themeColor="accent1"/>
          <w:left w:val="single" w:sz="8" w:space="0" w:color="D3B86D" w:themeColor="accent1"/>
          <w:bottom w:val="single" w:sz="8" w:space="0" w:color="D3B86D" w:themeColor="accent1"/>
          <w:right w:val="single" w:sz="8" w:space="0" w:color="D3B86D" w:themeColor="accent1"/>
        </w:tcBorders>
      </w:tcPr>
    </w:tblStylePr>
    <w:tblStylePr w:type="band1Horz">
      <w:tblPr/>
      <w:tcPr>
        <w:tcBorders>
          <w:top w:val="single" w:sz="8" w:space="0" w:color="D3B86D" w:themeColor="accent1"/>
          <w:left w:val="single" w:sz="8" w:space="0" w:color="D3B86D" w:themeColor="accent1"/>
          <w:bottom w:val="single" w:sz="8" w:space="0" w:color="D3B86D" w:themeColor="accent1"/>
          <w:right w:val="single" w:sz="8" w:space="0" w:color="D3B86D"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89537" w:themeColor="accent1" w:themeShade="BF"/>
    </w:rPr>
    <w:tblPr>
      <w:tblStyleRowBandSize w:val="1"/>
      <w:tblStyleColBandSize w:val="1"/>
      <w:tblBorders>
        <w:top w:val="single" w:sz="8" w:space="0" w:color="D3B86D" w:themeColor="accent1"/>
        <w:bottom w:val="single" w:sz="8" w:space="0" w:color="D3B86D" w:themeColor="accent1"/>
      </w:tblBorders>
    </w:tblPr>
    <w:tblStylePr w:type="firstRow">
      <w:pPr>
        <w:spacing w:before="0" w:after="0" w:line="240" w:lineRule="auto"/>
      </w:pPr>
      <w:rPr>
        <w:b/>
        <w:bCs/>
      </w:rPr>
      <w:tblPr/>
      <w:tcPr>
        <w:tcBorders>
          <w:top w:val="single" w:sz="8" w:space="0" w:color="D3B86D" w:themeColor="accent1"/>
          <w:left w:val="nil"/>
          <w:bottom w:val="single" w:sz="8" w:space="0" w:color="D3B86D" w:themeColor="accent1"/>
          <w:right w:val="nil"/>
          <w:insideH w:val="nil"/>
          <w:insideV w:val="nil"/>
        </w:tcBorders>
      </w:tcPr>
    </w:tblStylePr>
    <w:tblStylePr w:type="lastRow">
      <w:pPr>
        <w:spacing w:before="0" w:after="0" w:line="240" w:lineRule="auto"/>
      </w:pPr>
      <w:rPr>
        <w:b/>
        <w:bCs/>
      </w:rPr>
      <w:tblPr/>
      <w:tcPr>
        <w:tcBorders>
          <w:top w:val="single" w:sz="8" w:space="0" w:color="D3B86D" w:themeColor="accent1"/>
          <w:left w:val="nil"/>
          <w:bottom w:val="single" w:sz="8" w:space="0" w:color="D3B86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EDDA" w:themeFill="accent1" w:themeFillTint="3F"/>
      </w:tcPr>
    </w:tblStylePr>
    <w:tblStylePr w:type="band1Horz">
      <w:tblPr/>
      <w:tcPr>
        <w:tcBorders>
          <w:left w:val="nil"/>
          <w:right w:val="nil"/>
          <w:insideH w:val="nil"/>
          <w:insideV w:val="nil"/>
        </w:tcBorders>
        <w:shd w:val="clear" w:color="auto" w:fill="F4EDDA"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4D4A7" w:themeColor="accent1" w:themeTint="99"/>
        </w:tcBorders>
      </w:tcPr>
    </w:tblStylePr>
    <w:tblStylePr w:type="lastRow">
      <w:rPr>
        <w:b/>
        <w:bCs/>
      </w:rPr>
      <w:tblPr/>
      <w:tcPr>
        <w:tcBorders>
          <w:top w:val="single" w:sz="4" w:space="0" w:color="E4D4A7" w:themeColor="accent1" w:themeTint="99"/>
        </w:tcBorders>
      </w:tcPr>
    </w:tblStylePr>
    <w:tblStylePr w:type="firstCol">
      <w:rPr>
        <w:b/>
        <w:bCs/>
      </w:rPr>
    </w:tblStylePr>
    <w:tblStylePr w:type="lastCol">
      <w:rPr>
        <w:b/>
        <w:bCs/>
      </w:rPr>
    </w:tblStylePr>
    <w:tblStylePr w:type="band1Vert">
      <w:tblPr/>
      <w:tcPr>
        <w:shd w:val="clear" w:color="auto" w:fill="F6F0E1" w:themeFill="accent1" w:themeFillTint="33"/>
      </w:tcPr>
    </w:tblStylePr>
    <w:tblStylePr w:type="band1Horz">
      <w:tblPr/>
      <w:tcPr>
        <w:shd w:val="clear" w:color="auto" w:fill="F6F0E1"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4D4A7" w:themeColor="accent1" w:themeTint="99"/>
        <w:bottom w:val="single" w:sz="4" w:space="0" w:color="E4D4A7" w:themeColor="accent1" w:themeTint="99"/>
        <w:insideH w:val="single" w:sz="4" w:space="0" w:color="E4D4A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F0E1" w:themeFill="accent1" w:themeFillTint="33"/>
      </w:tcPr>
    </w:tblStylePr>
    <w:tblStylePr w:type="band1Horz">
      <w:tblPr/>
      <w:tcPr>
        <w:shd w:val="clear" w:color="auto" w:fill="F6F0E1"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D3B86D" w:themeColor="accent1"/>
        <w:left w:val="single" w:sz="4" w:space="0" w:color="D3B86D" w:themeColor="accent1"/>
        <w:bottom w:val="single" w:sz="4" w:space="0" w:color="D3B86D" w:themeColor="accent1"/>
        <w:right w:val="single" w:sz="4" w:space="0" w:color="D3B86D" w:themeColor="accent1"/>
      </w:tblBorders>
    </w:tblPr>
    <w:tblStylePr w:type="firstRow">
      <w:rPr>
        <w:b/>
        <w:bCs/>
        <w:color w:val="FFFFFF" w:themeColor="background1"/>
      </w:rPr>
      <w:tblPr/>
      <w:tcPr>
        <w:shd w:val="clear" w:color="auto" w:fill="D3B86D" w:themeFill="accent1"/>
      </w:tcPr>
    </w:tblStylePr>
    <w:tblStylePr w:type="lastRow">
      <w:rPr>
        <w:b/>
        <w:bCs/>
      </w:rPr>
      <w:tblPr/>
      <w:tcPr>
        <w:tcBorders>
          <w:top w:val="double" w:sz="4" w:space="0" w:color="D3B86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B86D" w:themeColor="accent1"/>
          <w:right w:val="single" w:sz="4" w:space="0" w:color="D3B86D" w:themeColor="accent1"/>
        </w:tcBorders>
      </w:tcPr>
    </w:tblStylePr>
    <w:tblStylePr w:type="band1Horz">
      <w:tblPr/>
      <w:tcPr>
        <w:tcBorders>
          <w:top w:val="single" w:sz="4" w:space="0" w:color="D3B86D" w:themeColor="accent1"/>
          <w:bottom w:val="single" w:sz="4" w:space="0" w:color="D3B86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B86D" w:themeColor="accent1"/>
          <w:left w:val="nil"/>
        </w:tcBorders>
      </w:tcPr>
    </w:tblStylePr>
    <w:tblStylePr w:type="swCell">
      <w:tblPr/>
      <w:tcPr>
        <w:tcBorders>
          <w:top w:val="double" w:sz="4" w:space="0" w:color="D3B86D"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4D4A7" w:themeColor="accent1" w:themeTint="99"/>
        <w:left w:val="single" w:sz="4" w:space="0" w:color="E4D4A7" w:themeColor="accent1" w:themeTint="99"/>
        <w:bottom w:val="single" w:sz="4" w:space="0" w:color="E4D4A7" w:themeColor="accent1" w:themeTint="99"/>
        <w:right w:val="single" w:sz="4" w:space="0" w:color="E4D4A7" w:themeColor="accent1" w:themeTint="99"/>
        <w:insideH w:val="single" w:sz="4" w:space="0" w:color="E4D4A7" w:themeColor="accent1" w:themeTint="99"/>
      </w:tblBorders>
    </w:tblPr>
    <w:tblStylePr w:type="firstRow">
      <w:rPr>
        <w:b/>
        <w:bCs/>
        <w:color w:val="FFFFFF" w:themeColor="background1"/>
      </w:rPr>
      <w:tblPr/>
      <w:tcPr>
        <w:tcBorders>
          <w:top w:val="single" w:sz="4" w:space="0" w:color="D3B86D" w:themeColor="accent1"/>
          <w:left w:val="single" w:sz="4" w:space="0" w:color="D3B86D" w:themeColor="accent1"/>
          <w:bottom w:val="single" w:sz="4" w:space="0" w:color="D3B86D" w:themeColor="accent1"/>
          <w:right w:val="single" w:sz="4" w:space="0" w:color="D3B86D" w:themeColor="accent1"/>
          <w:insideH w:val="nil"/>
        </w:tcBorders>
        <w:shd w:val="clear" w:color="auto" w:fill="D3B86D" w:themeFill="accent1"/>
      </w:tcPr>
    </w:tblStylePr>
    <w:tblStylePr w:type="lastRow">
      <w:rPr>
        <w:b/>
        <w:bCs/>
      </w:rPr>
      <w:tblPr/>
      <w:tcPr>
        <w:tcBorders>
          <w:top w:val="double" w:sz="4" w:space="0" w:color="E4D4A7" w:themeColor="accent1" w:themeTint="99"/>
        </w:tcBorders>
      </w:tcPr>
    </w:tblStylePr>
    <w:tblStylePr w:type="firstCol">
      <w:rPr>
        <w:b/>
        <w:bCs/>
      </w:rPr>
    </w:tblStylePr>
    <w:tblStylePr w:type="lastCol">
      <w:rPr>
        <w:b/>
        <w:bCs/>
      </w:rPr>
    </w:tblStylePr>
    <w:tblStylePr w:type="band1Vert">
      <w:tblPr/>
      <w:tcPr>
        <w:shd w:val="clear" w:color="auto" w:fill="F6F0E1" w:themeFill="accent1" w:themeFillTint="33"/>
      </w:tcPr>
    </w:tblStylePr>
    <w:tblStylePr w:type="band1Horz">
      <w:tblPr/>
      <w:tcPr>
        <w:shd w:val="clear" w:color="auto" w:fill="F6F0E1"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D3B86D" w:themeColor="accent1"/>
        <w:left w:val="single" w:sz="24" w:space="0" w:color="D3B86D" w:themeColor="accent1"/>
        <w:bottom w:val="single" w:sz="24" w:space="0" w:color="D3B86D" w:themeColor="accent1"/>
        <w:right w:val="single" w:sz="24" w:space="0" w:color="D3B86D" w:themeColor="accent1"/>
      </w:tblBorders>
    </w:tblPr>
    <w:tcPr>
      <w:shd w:val="clear" w:color="auto" w:fill="D3B86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89537" w:themeColor="accent1" w:themeShade="BF"/>
    </w:rPr>
    <w:tblPr>
      <w:tblStyleRowBandSize w:val="1"/>
      <w:tblStyleColBandSize w:val="1"/>
      <w:tblBorders>
        <w:top w:val="single" w:sz="4" w:space="0" w:color="D3B86D" w:themeColor="accent1"/>
        <w:bottom w:val="single" w:sz="4" w:space="0" w:color="D3B86D" w:themeColor="accent1"/>
      </w:tblBorders>
    </w:tblPr>
    <w:tblStylePr w:type="firstRow">
      <w:rPr>
        <w:b/>
        <w:bCs/>
      </w:rPr>
      <w:tblPr/>
      <w:tcPr>
        <w:tcBorders>
          <w:bottom w:val="single" w:sz="4" w:space="0" w:color="D3B86D" w:themeColor="accent1"/>
        </w:tcBorders>
      </w:tcPr>
    </w:tblStylePr>
    <w:tblStylePr w:type="lastRow">
      <w:rPr>
        <w:b/>
        <w:bCs/>
      </w:rPr>
      <w:tblPr/>
      <w:tcPr>
        <w:tcBorders>
          <w:top w:val="double" w:sz="4" w:space="0" w:color="D3B86D" w:themeColor="accent1"/>
        </w:tcBorders>
      </w:tcPr>
    </w:tblStylePr>
    <w:tblStylePr w:type="firstCol">
      <w:rPr>
        <w:b/>
        <w:bCs/>
      </w:rPr>
    </w:tblStylePr>
    <w:tblStylePr w:type="lastCol">
      <w:rPr>
        <w:b/>
        <w:bCs/>
      </w:rPr>
    </w:tblStylePr>
    <w:tblStylePr w:type="band1Vert">
      <w:tblPr/>
      <w:tcPr>
        <w:shd w:val="clear" w:color="auto" w:fill="F6F0E1" w:themeFill="accent1" w:themeFillTint="33"/>
      </w:tcPr>
    </w:tblStylePr>
    <w:tblStylePr w:type="band1Horz">
      <w:tblPr/>
      <w:tcPr>
        <w:shd w:val="clear" w:color="auto" w:fill="F6F0E1"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8953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3B86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3B86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3B86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3B86D" w:themeColor="accent1"/>
        </w:tcBorders>
        <w:shd w:val="clear" w:color="auto" w:fill="FFFFFF" w:themeFill="background1"/>
      </w:tcPr>
    </w:tblStylePr>
    <w:tblStylePr w:type="band1Vert">
      <w:tblPr/>
      <w:tcPr>
        <w:shd w:val="clear" w:color="auto" w:fill="F6F0E1" w:themeFill="accent1" w:themeFillTint="33"/>
      </w:tcPr>
    </w:tblStylePr>
    <w:tblStylePr w:type="band1Horz">
      <w:tblPr/>
      <w:tcPr>
        <w:shd w:val="clear" w:color="auto" w:fill="F6F0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DEC991" w:themeColor="accent1" w:themeTint="BF"/>
        <w:left w:val="single" w:sz="8" w:space="0" w:color="DEC991" w:themeColor="accent1" w:themeTint="BF"/>
        <w:bottom w:val="single" w:sz="8" w:space="0" w:color="DEC991" w:themeColor="accent1" w:themeTint="BF"/>
        <w:right w:val="single" w:sz="8" w:space="0" w:color="DEC991" w:themeColor="accent1" w:themeTint="BF"/>
        <w:insideH w:val="single" w:sz="8" w:space="0" w:color="DEC991" w:themeColor="accent1" w:themeTint="BF"/>
        <w:insideV w:val="single" w:sz="8" w:space="0" w:color="DEC991" w:themeColor="accent1" w:themeTint="BF"/>
      </w:tblBorders>
    </w:tblPr>
    <w:tcPr>
      <w:shd w:val="clear" w:color="auto" w:fill="F4EDDA" w:themeFill="accent1" w:themeFillTint="3F"/>
    </w:tcPr>
    <w:tblStylePr w:type="firstRow">
      <w:rPr>
        <w:b/>
        <w:bCs/>
      </w:rPr>
    </w:tblStylePr>
    <w:tblStylePr w:type="lastRow">
      <w:rPr>
        <w:b/>
        <w:bCs/>
      </w:rPr>
      <w:tblPr/>
      <w:tcPr>
        <w:tcBorders>
          <w:top w:val="single" w:sz="18" w:space="0" w:color="DEC991" w:themeColor="accent1" w:themeTint="BF"/>
        </w:tcBorders>
      </w:tcPr>
    </w:tblStylePr>
    <w:tblStylePr w:type="firstCol">
      <w:rPr>
        <w:b/>
        <w:bCs/>
      </w:rPr>
    </w:tblStylePr>
    <w:tblStylePr w:type="lastCol">
      <w:rPr>
        <w:b/>
        <w:bCs/>
      </w:rPr>
    </w:tblStylePr>
    <w:tblStylePr w:type="band1Vert">
      <w:tblPr/>
      <w:tcPr>
        <w:shd w:val="clear" w:color="auto" w:fill="E9DBB6" w:themeFill="accent1" w:themeFillTint="7F"/>
      </w:tcPr>
    </w:tblStylePr>
    <w:tblStylePr w:type="band1Horz">
      <w:tblPr/>
      <w:tcPr>
        <w:shd w:val="clear" w:color="auto" w:fill="E9DBB6"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B86D" w:themeColor="accent1"/>
        <w:left w:val="single" w:sz="8" w:space="0" w:color="D3B86D" w:themeColor="accent1"/>
        <w:bottom w:val="single" w:sz="8" w:space="0" w:color="D3B86D" w:themeColor="accent1"/>
        <w:right w:val="single" w:sz="8" w:space="0" w:color="D3B86D" w:themeColor="accent1"/>
        <w:insideH w:val="single" w:sz="8" w:space="0" w:color="D3B86D" w:themeColor="accent1"/>
        <w:insideV w:val="single" w:sz="8" w:space="0" w:color="D3B86D" w:themeColor="accent1"/>
      </w:tblBorders>
    </w:tblPr>
    <w:tcPr>
      <w:shd w:val="clear" w:color="auto" w:fill="F4EDDA" w:themeFill="accent1" w:themeFillTint="3F"/>
    </w:tcPr>
    <w:tblStylePr w:type="firstRow">
      <w:rPr>
        <w:b/>
        <w:bCs/>
        <w:color w:val="000000" w:themeColor="text1"/>
      </w:rPr>
      <w:tblPr/>
      <w:tcPr>
        <w:shd w:val="clear" w:color="auto" w:fill="FAF8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0E1" w:themeFill="accent1" w:themeFillTint="33"/>
      </w:tcPr>
    </w:tblStylePr>
    <w:tblStylePr w:type="band1Vert">
      <w:tblPr/>
      <w:tcPr>
        <w:shd w:val="clear" w:color="auto" w:fill="E9DBB6" w:themeFill="accent1" w:themeFillTint="7F"/>
      </w:tcPr>
    </w:tblStylePr>
    <w:tblStylePr w:type="band1Horz">
      <w:tblPr/>
      <w:tcPr>
        <w:tcBorders>
          <w:insideH w:val="single" w:sz="6" w:space="0" w:color="D3B86D" w:themeColor="accent1"/>
          <w:insideV w:val="single" w:sz="6" w:space="0" w:color="D3B86D" w:themeColor="accent1"/>
        </w:tcBorders>
        <w:shd w:val="clear" w:color="auto" w:fill="E9DBB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ED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B86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B86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B86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B86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DBB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DBB6"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D3B86D" w:themeColor="accent1"/>
        <w:bottom w:val="single" w:sz="8" w:space="0" w:color="D3B86D" w:themeColor="accent1"/>
      </w:tblBorders>
    </w:tblPr>
    <w:tblStylePr w:type="firstRow">
      <w:rPr>
        <w:rFonts w:asciiTheme="majorHAnsi" w:eastAsiaTheme="majorEastAsia" w:hAnsiTheme="majorHAnsi" w:cstheme="majorBidi"/>
      </w:rPr>
      <w:tblPr/>
      <w:tcPr>
        <w:tcBorders>
          <w:top w:val="nil"/>
          <w:bottom w:val="single" w:sz="8" w:space="0" w:color="D3B86D" w:themeColor="accent1"/>
        </w:tcBorders>
      </w:tcPr>
    </w:tblStylePr>
    <w:tblStylePr w:type="lastRow">
      <w:rPr>
        <w:b/>
        <w:bCs/>
        <w:color w:val="455F51" w:themeColor="text2"/>
      </w:rPr>
      <w:tblPr/>
      <w:tcPr>
        <w:tcBorders>
          <w:top w:val="single" w:sz="8" w:space="0" w:color="D3B86D" w:themeColor="accent1"/>
          <w:bottom w:val="single" w:sz="8" w:space="0" w:color="D3B86D" w:themeColor="accent1"/>
        </w:tcBorders>
      </w:tcPr>
    </w:tblStylePr>
    <w:tblStylePr w:type="firstCol">
      <w:rPr>
        <w:b/>
        <w:bCs/>
      </w:rPr>
    </w:tblStylePr>
    <w:tblStylePr w:type="lastCol">
      <w:rPr>
        <w:b/>
        <w:bCs/>
      </w:rPr>
      <w:tblPr/>
      <w:tcPr>
        <w:tcBorders>
          <w:top w:val="single" w:sz="8" w:space="0" w:color="D3B86D" w:themeColor="accent1"/>
          <w:bottom w:val="single" w:sz="8" w:space="0" w:color="D3B86D" w:themeColor="accent1"/>
        </w:tcBorders>
      </w:tcPr>
    </w:tblStylePr>
    <w:tblStylePr w:type="band1Vert">
      <w:tblPr/>
      <w:tcPr>
        <w:shd w:val="clear" w:color="auto" w:fill="F4EDDA" w:themeFill="accent1" w:themeFillTint="3F"/>
      </w:tcPr>
    </w:tblStylePr>
    <w:tblStylePr w:type="band1Horz">
      <w:tblPr/>
      <w:tcPr>
        <w:shd w:val="clear" w:color="auto" w:fill="F4EDDA"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3B86D" w:themeColor="accent1"/>
        <w:left w:val="single" w:sz="8" w:space="0" w:color="D3B86D" w:themeColor="accent1"/>
        <w:bottom w:val="single" w:sz="8" w:space="0" w:color="D3B86D" w:themeColor="accent1"/>
        <w:right w:val="single" w:sz="8" w:space="0" w:color="D3B86D" w:themeColor="accent1"/>
      </w:tblBorders>
    </w:tblPr>
    <w:tblStylePr w:type="firstRow">
      <w:rPr>
        <w:sz w:val="24"/>
        <w:szCs w:val="24"/>
      </w:rPr>
      <w:tblPr/>
      <w:tcPr>
        <w:tcBorders>
          <w:top w:val="nil"/>
          <w:left w:val="nil"/>
          <w:bottom w:val="single" w:sz="24" w:space="0" w:color="D3B86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B86D" w:themeColor="accent1"/>
          <w:insideH w:val="nil"/>
          <w:insideV w:val="nil"/>
        </w:tcBorders>
        <w:shd w:val="clear" w:color="auto" w:fill="FFFFFF" w:themeFill="background1"/>
      </w:tcPr>
    </w:tblStylePr>
    <w:tblStylePr w:type="lastCol">
      <w:tblPr/>
      <w:tcPr>
        <w:tcBorders>
          <w:top w:val="nil"/>
          <w:left w:val="single" w:sz="8" w:space="0" w:color="D3B86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EDDA" w:themeFill="accent1" w:themeFillTint="3F"/>
      </w:tcPr>
    </w:tblStylePr>
    <w:tblStylePr w:type="band1Horz">
      <w:tblPr/>
      <w:tcPr>
        <w:tcBorders>
          <w:top w:val="nil"/>
          <w:bottom w:val="nil"/>
          <w:insideH w:val="nil"/>
          <w:insideV w:val="nil"/>
        </w:tcBorders>
        <w:shd w:val="clear" w:color="auto" w:fill="F4ED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DEC991" w:themeColor="accent1" w:themeTint="BF"/>
        <w:left w:val="single" w:sz="8" w:space="0" w:color="DEC991" w:themeColor="accent1" w:themeTint="BF"/>
        <w:bottom w:val="single" w:sz="8" w:space="0" w:color="DEC991" w:themeColor="accent1" w:themeTint="BF"/>
        <w:right w:val="single" w:sz="8" w:space="0" w:color="DEC991" w:themeColor="accent1" w:themeTint="BF"/>
        <w:insideH w:val="single" w:sz="8" w:space="0" w:color="DEC991" w:themeColor="accent1" w:themeTint="BF"/>
      </w:tblBorders>
    </w:tblPr>
    <w:tblStylePr w:type="firstRow">
      <w:pPr>
        <w:spacing w:before="0" w:after="0" w:line="240" w:lineRule="auto"/>
      </w:pPr>
      <w:rPr>
        <w:b/>
        <w:bCs/>
        <w:color w:val="FFFFFF" w:themeColor="background1"/>
      </w:rPr>
      <w:tblPr/>
      <w:tcPr>
        <w:tcBorders>
          <w:top w:val="single" w:sz="8" w:space="0" w:color="DEC991" w:themeColor="accent1" w:themeTint="BF"/>
          <w:left w:val="single" w:sz="8" w:space="0" w:color="DEC991" w:themeColor="accent1" w:themeTint="BF"/>
          <w:bottom w:val="single" w:sz="8" w:space="0" w:color="DEC991" w:themeColor="accent1" w:themeTint="BF"/>
          <w:right w:val="single" w:sz="8" w:space="0" w:color="DEC991" w:themeColor="accent1" w:themeTint="BF"/>
          <w:insideH w:val="nil"/>
          <w:insideV w:val="nil"/>
        </w:tcBorders>
        <w:shd w:val="clear" w:color="auto" w:fill="D3B86D" w:themeFill="accent1"/>
      </w:tcPr>
    </w:tblStylePr>
    <w:tblStylePr w:type="lastRow">
      <w:pPr>
        <w:spacing w:before="0" w:after="0" w:line="240" w:lineRule="auto"/>
      </w:pPr>
      <w:rPr>
        <w:b/>
        <w:bCs/>
      </w:rPr>
      <w:tblPr/>
      <w:tcPr>
        <w:tcBorders>
          <w:top w:val="double" w:sz="6" w:space="0" w:color="DEC991" w:themeColor="accent1" w:themeTint="BF"/>
          <w:left w:val="single" w:sz="8" w:space="0" w:color="DEC991" w:themeColor="accent1" w:themeTint="BF"/>
          <w:bottom w:val="single" w:sz="8" w:space="0" w:color="DEC991" w:themeColor="accent1" w:themeTint="BF"/>
          <w:right w:val="single" w:sz="8" w:space="0" w:color="DEC991" w:themeColor="accent1" w:themeTint="BF"/>
          <w:insideH w:val="nil"/>
          <w:insideV w:val="nil"/>
        </w:tcBorders>
      </w:tcPr>
    </w:tblStylePr>
    <w:tblStylePr w:type="firstCol">
      <w:rPr>
        <w:b/>
        <w:bCs/>
      </w:rPr>
    </w:tblStylePr>
    <w:tblStylePr w:type="lastCol">
      <w:rPr>
        <w:b/>
        <w:bCs/>
      </w:rPr>
    </w:tblStylePr>
    <w:tblStylePr w:type="band1Vert">
      <w:tblPr/>
      <w:tcPr>
        <w:shd w:val="clear" w:color="auto" w:fill="F4EDDA" w:themeFill="accent1" w:themeFillTint="3F"/>
      </w:tcPr>
    </w:tblStylePr>
    <w:tblStylePr w:type="band1Horz">
      <w:tblPr/>
      <w:tcPr>
        <w:tcBorders>
          <w:insideH w:val="nil"/>
          <w:insideV w:val="nil"/>
        </w:tcBorders>
        <w:shd w:val="clear" w:color="auto" w:fill="F4EDD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B86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3B86D" w:themeFill="accent1"/>
      </w:tcPr>
    </w:tblStylePr>
    <w:tblStylePr w:type="lastCol">
      <w:rPr>
        <w:b/>
        <w:bCs/>
        <w:color w:val="FFFFFF" w:themeColor="background1"/>
      </w:rPr>
      <w:tblPr/>
      <w:tcPr>
        <w:tcBorders>
          <w:left w:val="nil"/>
          <w:right w:val="nil"/>
          <w:insideH w:val="nil"/>
          <w:insideV w:val="nil"/>
        </w:tcBorders>
        <w:shd w:val="clear" w:color="auto" w:fill="D3B86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89537" w:themeColor="accent1" w:themeShade="BF"/>
      <w:sz w:val="32"/>
      <w:szCs w:val="32"/>
    </w:rPr>
  </w:style>
  <w:style w:type="character" w:styleId="UnresolvedMention">
    <w:name w:val="Unresolved Mention"/>
    <w:basedOn w:val="DefaultParagraphFont"/>
    <w:uiPriority w:val="99"/>
    <w:semiHidden/>
    <w:unhideWhenUsed/>
    <w:rsid w:val="00AD2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25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rginiapropertynotification.org/Description?AgencyId=3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virginiapropertynotification.org/Description?AgencyId=3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rhodes\AppData\Roaming\Microsoft\Templates\Event%20flyer%20with%20Pickit%20Add-I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703821100A4FD1915D3D0E1EAB1E54"/>
        <w:category>
          <w:name w:val="General"/>
          <w:gallery w:val="placeholder"/>
        </w:category>
        <w:types>
          <w:type w:val="bbPlcHdr"/>
        </w:types>
        <w:behaviors>
          <w:behavior w:val="content"/>
        </w:behaviors>
        <w:guid w:val="{A93EAD43-CB7B-4280-AED9-3AA96A61A8FC}"/>
      </w:docPartPr>
      <w:docPartBody>
        <w:p w:rsidR="0087079D" w:rsidRDefault="00AF241D">
          <w:pPr>
            <w:pStyle w:val="E8703821100A4FD1915D3D0E1EAB1E54"/>
          </w:pPr>
          <w:r w:rsidRPr="00AA4794">
            <w:t>────</w:t>
          </w:r>
        </w:p>
      </w:docPartBody>
    </w:docPart>
    <w:docPart>
      <w:docPartPr>
        <w:name w:val="7BBD59DCB8CB4009A5256D062B92BEB7"/>
        <w:category>
          <w:name w:val="General"/>
          <w:gallery w:val="placeholder"/>
        </w:category>
        <w:types>
          <w:type w:val="bbPlcHdr"/>
        </w:types>
        <w:behaviors>
          <w:behavior w:val="content"/>
        </w:behaviors>
        <w:guid w:val="{2A222001-CF7B-4848-BA1F-1B4780A37973}"/>
      </w:docPartPr>
      <w:docPartBody>
        <w:p w:rsidR="0087079D" w:rsidRDefault="00AF241D">
          <w:pPr>
            <w:pStyle w:val="7BBD59DCB8CB4009A5256D062B92BEB7"/>
          </w:pPr>
          <w:r w:rsidRPr="00AA4794">
            <w:t>────</w:t>
          </w:r>
        </w:p>
      </w:docPartBody>
    </w:docPart>
    <w:docPart>
      <w:docPartPr>
        <w:name w:val="C94B799BFF8D4E12998D240001780FB1"/>
        <w:category>
          <w:name w:val="General"/>
          <w:gallery w:val="placeholder"/>
        </w:category>
        <w:types>
          <w:type w:val="bbPlcHdr"/>
        </w:types>
        <w:behaviors>
          <w:behavior w:val="content"/>
        </w:behaviors>
        <w:guid w:val="{E63B798C-79F8-4EB5-B132-54D5A10F6FB6}"/>
      </w:docPartPr>
      <w:docPartBody>
        <w:p w:rsidR="0087079D" w:rsidRDefault="00AF241D">
          <w:pPr>
            <w:pStyle w:val="C94B799BFF8D4E12998D240001780FB1"/>
          </w:pPr>
          <w:r w:rsidRPr="00AA4794">
            <w:t>────</w:t>
          </w:r>
        </w:p>
      </w:docPartBody>
    </w:docPart>
    <w:docPart>
      <w:docPartPr>
        <w:name w:val="0BC5502E884F4A7EBEF0A7FDA8CB3560"/>
        <w:category>
          <w:name w:val="General"/>
          <w:gallery w:val="placeholder"/>
        </w:category>
        <w:types>
          <w:type w:val="bbPlcHdr"/>
        </w:types>
        <w:behaviors>
          <w:behavior w:val="content"/>
        </w:behaviors>
        <w:guid w:val="{69F953EF-2672-4854-837C-BE288603B657}"/>
      </w:docPartPr>
      <w:docPartBody>
        <w:p w:rsidR="0087079D" w:rsidRDefault="00AF241D">
          <w:pPr>
            <w:pStyle w:val="0BC5502E884F4A7EBEF0A7FDA8CB3560"/>
          </w:pPr>
          <w:r w:rsidRPr="00AA4794">
            <w:t>────</w:t>
          </w:r>
        </w:p>
      </w:docPartBody>
    </w:docPart>
    <w:docPart>
      <w:docPartPr>
        <w:name w:val="A4C7599DADB64992981C9DC0B980F517"/>
        <w:category>
          <w:name w:val="General"/>
          <w:gallery w:val="placeholder"/>
        </w:category>
        <w:types>
          <w:type w:val="bbPlcHdr"/>
        </w:types>
        <w:behaviors>
          <w:behavior w:val="content"/>
        </w:behaviors>
        <w:guid w:val="{BAFF654A-ECF4-4918-9866-6B6328C67205}"/>
      </w:docPartPr>
      <w:docPartBody>
        <w:p w:rsidR="0087079D" w:rsidRDefault="00AF241D">
          <w:pPr>
            <w:pStyle w:val="A4C7599DADB64992981C9DC0B980F517"/>
          </w:pPr>
          <w:r w:rsidRPr="00AA4794">
            <w:t>Street Address</w:t>
          </w:r>
          <w:r w:rsidRPr="00AA4794">
            <w:br/>
            <w:t>City, ST ZIP Code</w:t>
          </w:r>
        </w:p>
      </w:docPartBody>
    </w:docPart>
    <w:docPart>
      <w:docPartPr>
        <w:name w:val="3904E1739F7C4807B9B9D168AA956786"/>
        <w:category>
          <w:name w:val="General"/>
          <w:gallery w:val="placeholder"/>
        </w:category>
        <w:types>
          <w:type w:val="bbPlcHdr"/>
        </w:types>
        <w:behaviors>
          <w:behavior w:val="content"/>
        </w:behaviors>
        <w:guid w:val="{79140B01-C43F-4250-B7A6-F0DD529CF7AA}"/>
      </w:docPartPr>
      <w:docPartBody>
        <w:p w:rsidR="0087079D" w:rsidRDefault="00AF241D">
          <w:pPr>
            <w:pStyle w:val="3904E1739F7C4807B9B9D168AA956786"/>
          </w:pPr>
          <w:r w:rsidRPr="00AA4794">
            <w:t>Web Address</w:t>
          </w:r>
        </w:p>
      </w:docPartBody>
    </w:docPart>
    <w:docPart>
      <w:docPartPr>
        <w:name w:val="5379F30AFC274D958C190640E63F0172"/>
        <w:category>
          <w:name w:val="General"/>
          <w:gallery w:val="placeholder"/>
        </w:category>
        <w:types>
          <w:type w:val="bbPlcHdr"/>
        </w:types>
        <w:behaviors>
          <w:behavior w:val="content"/>
        </w:behaviors>
        <w:guid w:val="{EAB58704-6BD3-4A31-B827-005E6951393D}"/>
      </w:docPartPr>
      <w:docPartBody>
        <w:p w:rsidR="0087079D" w:rsidRDefault="00AF241D">
          <w:pPr>
            <w:pStyle w:val="5379F30AFC274D958C190640E63F0172"/>
          </w:pPr>
          <w:r w:rsidRPr="00AA4794">
            <w:t>Dates and Times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41D"/>
    <w:rsid w:val="0087079D"/>
    <w:rsid w:val="00AF2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703821100A4FD1915D3D0E1EAB1E54">
    <w:name w:val="E8703821100A4FD1915D3D0E1EAB1E54"/>
  </w:style>
  <w:style w:type="paragraph" w:customStyle="1" w:styleId="7BBD59DCB8CB4009A5256D062B92BEB7">
    <w:name w:val="7BBD59DCB8CB4009A5256D062B92BEB7"/>
  </w:style>
  <w:style w:type="paragraph" w:customStyle="1" w:styleId="C94B799BFF8D4E12998D240001780FB1">
    <w:name w:val="C94B799BFF8D4E12998D240001780FB1"/>
  </w:style>
  <w:style w:type="paragraph" w:customStyle="1" w:styleId="0BC5502E884F4A7EBEF0A7FDA8CB3560">
    <w:name w:val="0BC5502E884F4A7EBEF0A7FDA8CB3560"/>
  </w:style>
  <w:style w:type="paragraph" w:customStyle="1" w:styleId="A4C7599DADB64992981C9DC0B980F517">
    <w:name w:val="A4C7599DADB64992981C9DC0B980F517"/>
  </w:style>
  <w:style w:type="paragraph" w:customStyle="1" w:styleId="3904E1739F7C4807B9B9D168AA956786">
    <w:name w:val="3904E1739F7C4807B9B9D168AA956786"/>
  </w:style>
  <w:style w:type="paragraph" w:customStyle="1" w:styleId="5379F30AFC274D958C190640E63F0172">
    <w:name w:val="5379F30AFC274D958C190640E63F01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Ion Boardroom">
  <a:themeElements>
    <a:clrScheme name="Custom 10">
      <a:dk1>
        <a:sysClr val="windowText" lastClr="000000"/>
      </a:dk1>
      <a:lt1>
        <a:sysClr val="window" lastClr="FFFFFF"/>
      </a:lt1>
      <a:dk2>
        <a:srgbClr val="455F51"/>
      </a:dk2>
      <a:lt2>
        <a:srgbClr val="E2DFCC"/>
      </a:lt2>
      <a:accent1>
        <a:srgbClr val="D3B86D"/>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C588499-CA36-40D8-8ECA-1F3AB0185D4A}">
  <we:reference id="wa104178141" version="3.1.0.23" store="en-US" storeType="OMEX"/>
  <we:alternateReferences>
    <we:reference id="WA104178141" version="3.1.0.23" store="WA104178141" storeType="OMEX"/>
  </we:alternateReferences>
  <we:properties>
    <we:property name="Microsoft.Office.CampaignId" value="&quot;pickittmp1&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3B250-12B1-4DD6-8DC9-110C74764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Event flyer with Pickit Add-In</Template>
  <TotalTime>0</TotalTime>
  <Pages>1</Pages>
  <Words>194</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2024-07-15T20:11:00Z</dcterms:created>
  <dcterms:modified xsi:type="dcterms:W3CDTF">2024-07-16T12:53:00Z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354384456</vt:i4>
  </property>
</Properties>
</file>